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1B43" w14:textId="77777777" w:rsidR="0094406F" w:rsidRPr="00546BA4" w:rsidRDefault="0094406F" w:rsidP="00546BA4"/>
    <w:p w14:paraId="4F05A8A7" w14:textId="74BC44D8" w:rsidR="009A0897" w:rsidRPr="00B6275B" w:rsidRDefault="009A0897" w:rsidP="00546BA4">
      <w:bookmarkStart w:id="0" w:name="_Toc281938640"/>
      <w:r w:rsidRPr="002B15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1C31A" wp14:editId="36269AC8">
                <wp:simplePos x="0" y="0"/>
                <wp:positionH relativeFrom="margin">
                  <wp:posOffset>-157480</wp:posOffset>
                </wp:positionH>
                <wp:positionV relativeFrom="paragraph">
                  <wp:posOffset>502920</wp:posOffset>
                </wp:positionV>
                <wp:extent cx="5928360" cy="15240"/>
                <wp:effectExtent l="0" t="0" r="34290" b="228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8360" cy="152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CDF3D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4pt,39.6pt" to="454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" strokecolor="#0d0d0d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D577F" w:rsidRPr="002B1522">
        <w:rPr>
          <w:sz w:val="28"/>
          <w:szCs w:val="28"/>
        </w:rPr>
        <w:t>Kommunikationsplan</w:t>
      </w:r>
      <w:r w:rsidR="008362F8">
        <w:rPr>
          <w:sz w:val="28"/>
          <w:szCs w:val="28"/>
        </w:rPr>
        <w:tab/>
      </w:r>
      <w:r w:rsidR="008362F8">
        <w:rPr>
          <w:sz w:val="28"/>
          <w:szCs w:val="28"/>
        </w:rPr>
        <w:tab/>
      </w:r>
      <w:r w:rsidR="008362F8">
        <w:rPr>
          <w:sz w:val="28"/>
          <w:szCs w:val="28"/>
        </w:rPr>
        <w:tab/>
      </w:r>
      <w:r w:rsidR="008362F8">
        <w:rPr>
          <w:sz w:val="28"/>
          <w:szCs w:val="28"/>
        </w:rPr>
        <w:tab/>
      </w:r>
      <w:r w:rsidR="008362F8" w:rsidRPr="00546BA4">
        <w:t>20XX-XX-XX</w:t>
      </w:r>
      <w:r w:rsidRPr="002B1522">
        <w:rPr>
          <w:sz w:val="28"/>
          <w:szCs w:val="28"/>
        </w:rPr>
        <w:br/>
      </w:r>
    </w:p>
    <w:p w14:paraId="2723E43D" w14:textId="77777777" w:rsidR="009A0897" w:rsidRPr="00546BA4" w:rsidRDefault="009A0897" w:rsidP="00546BA4"/>
    <w:p w14:paraId="42E6D8F2" w14:textId="14FF59AF" w:rsidR="00CF0EDC" w:rsidRDefault="0030262F" w:rsidP="00546BA4">
      <w:r w:rsidRPr="0030262F">
        <w:t xml:space="preserve">När vi ska genomföra ett projekt, aktivitet, evenemang eller en större förändring som påverkar andra behöver vi tänka på kommunikationen tidigt i processen. </w:t>
      </w:r>
      <w:r w:rsidR="00CF0EDC" w:rsidRPr="00546BA4">
        <w:t>Genom en mer planerad och samordnad kommunikation ökar vi möjligheten att nå ut till rätt människor på ett effektivt sätt</w:t>
      </w:r>
      <w:r w:rsidR="00131D84">
        <w:t xml:space="preserve"> </w:t>
      </w:r>
      <w:r w:rsidR="002B2C1E">
        <w:t>och där med nå målen</w:t>
      </w:r>
      <w:r w:rsidR="00CF0EDC" w:rsidRPr="00546BA4">
        <w:t xml:space="preserve">. </w:t>
      </w:r>
      <w:r>
        <w:t>K</w:t>
      </w:r>
      <w:r w:rsidRPr="00546BA4">
        <w:t>ommunikationsplan ger svar på vad vi ska säga, genom vilka kanaler, när i tiden och till vem vi behöver säga det.</w:t>
      </w:r>
      <w:r w:rsidR="00CF0EDC" w:rsidRPr="00546BA4">
        <w:t xml:space="preserve"> </w:t>
      </w:r>
    </w:p>
    <w:p w14:paraId="23205276" w14:textId="77777777" w:rsidR="00642C24" w:rsidRPr="00546BA4" w:rsidRDefault="00642C24" w:rsidP="00546BA4"/>
    <w:p w14:paraId="6BB4AD44" w14:textId="79E19FC8" w:rsidR="00546BA4" w:rsidRDefault="00CF0EDC" w:rsidP="00546BA4">
      <w:r w:rsidRPr="00546BA4">
        <w:t>Är det första gången du gör en kommunikationsplan - hör gärna av dig till kommunikationsavdelningen för stöd, kommunikation@bth.se. </w:t>
      </w:r>
      <w:bookmarkStart w:id="1" w:name="_Toc281938641"/>
      <w:bookmarkEnd w:id="0"/>
    </w:p>
    <w:p w14:paraId="5FBBB231" w14:textId="77777777" w:rsidR="00546BA4" w:rsidRPr="00546BA4" w:rsidRDefault="00546BA4" w:rsidP="00546BA4"/>
    <w:p w14:paraId="50CB0EC4" w14:textId="6E5FC926" w:rsidR="00E461E0" w:rsidRPr="002B1522" w:rsidRDefault="009A0897" w:rsidP="00546BA4">
      <w:pPr>
        <w:rPr>
          <w:b/>
          <w:bCs/>
        </w:rPr>
      </w:pPr>
      <w:r w:rsidRPr="002B1522">
        <w:rPr>
          <w:b/>
          <w:bCs/>
        </w:rPr>
        <w:t xml:space="preserve">1.   </w:t>
      </w:r>
      <w:r w:rsidR="00E461E0" w:rsidRPr="002B1522">
        <w:rPr>
          <w:b/>
          <w:bCs/>
        </w:rPr>
        <w:t>Verksamhetsmål</w:t>
      </w:r>
    </w:p>
    <w:p w14:paraId="1C631A24" w14:textId="77777777" w:rsidR="00546BA4" w:rsidRPr="00546BA4" w:rsidRDefault="000025FB" w:rsidP="00546BA4">
      <w:bookmarkStart w:id="2" w:name="_Toc281938645"/>
      <w:bookmarkEnd w:id="1"/>
      <w:r w:rsidRPr="00546BA4">
        <w:t>Vad har projektet, aktiviteten, evenemanget för mål</w:t>
      </w:r>
    </w:p>
    <w:p w14:paraId="27299423" w14:textId="20EE87EF" w:rsidR="009A0897" w:rsidRPr="002B1522" w:rsidRDefault="009A0897" w:rsidP="00546BA4">
      <w:pPr>
        <w:rPr>
          <w:b/>
          <w:bCs/>
        </w:rPr>
      </w:pPr>
      <w:r w:rsidRPr="00546BA4">
        <w:br/>
      </w:r>
      <w:r w:rsidRPr="002B1522">
        <w:rPr>
          <w:b/>
          <w:bCs/>
        </w:rPr>
        <w:t xml:space="preserve">2.   </w:t>
      </w:r>
      <w:bookmarkEnd w:id="2"/>
      <w:r w:rsidR="002A0448" w:rsidRPr="002B1522">
        <w:rPr>
          <w:b/>
          <w:bCs/>
        </w:rPr>
        <w:t>Syfte och mål med kommunikationen</w:t>
      </w:r>
    </w:p>
    <w:p w14:paraId="7E5083B4" w14:textId="7407FA3B" w:rsidR="009A0897" w:rsidRPr="00546BA4" w:rsidRDefault="005F5FF8" w:rsidP="00546BA4">
      <w:r w:rsidRPr="00546BA4">
        <w:t xml:space="preserve">Beskriv mål och syfte med kommunikationen, varför ska vi kommunicera och vad vill vi uppnå. Vad vill vi uppnå med kommunikationsinsatserna, öka kännedomen, förändra attityder, sprida information osv? </w:t>
      </w:r>
    </w:p>
    <w:p w14:paraId="71179E3E" w14:textId="77777777" w:rsidR="00290D60" w:rsidRPr="00546BA4" w:rsidRDefault="00290D60" w:rsidP="00546BA4"/>
    <w:p w14:paraId="5D0DC6B6" w14:textId="77777777" w:rsidR="00290D60" w:rsidRPr="002B1522" w:rsidRDefault="009A0897" w:rsidP="00546BA4">
      <w:pPr>
        <w:rPr>
          <w:b/>
          <w:bCs/>
        </w:rPr>
      </w:pPr>
      <w:bookmarkStart w:id="3" w:name="_Toc281938649"/>
      <w:r w:rsidRPr="002B1522">
        <w:rPr>
          <w:b/>
          <w:bCs/>
        </w:rPr>
        <w:t xml:space="preserve">3.   </w:t>
      </w:r>
      <w:bookmarkEnd w:id="3"/>
      <w:r w:rsidR="00290D60" w:rsidRPr="002B1522">
        <w:rPr>
          <w:b/>
          <w:bCs/>
        </w:rPr>
        <w:t>Nulägesbeskrivning/nulägesanalys</w:t>
      </w:r>
    </w:p>
    <w:p w14:paraId="1E688C45" w14:textId="5CFAE6DF" w:rsidR="009A0897" w:rsidRPr="00546BA4" w:rsidRDefault="008E651D" w:rsidP="00546BA4">
      <w:r w:rsidRPr="00546BA4">
        <w:t xml:space="preserve">Finns det några problem vi behöver lösa, eller finns det behov att tillgodose? Gör en nulägesanalys. </w:t>
      </w:r>
      <w:bookmarkStart w:id="4" w:name="_Toc281938650"/>
      <w:r w:rsidR="009A0897" w:rsidRPr="00546BA4">
        <w:br/>
      </w:r>
    </w:p>
    <w:p w14:paraId="2BD9ED4A" w14:textId="7FC7FD88" w:rsidR="009A0897" w:rsidRPr="002B1522" w:rsidRDefault="009A0897" w:rsidP="00546BA4">
      <w:pPr>
        <w:rPr>
          <w:b/>
          <w:bCs/>
        </w:rPr>
      </w:pPr>
      <w:r w:rsidRPr="002B1522">
        <w:rPr>
          <w:b/>
          <w:bCs/>
        </w:rPr>
        <w:t xml:space="preserve">4.   </w:t>
      </w:r>
      <w:bookmarkEnd w:id="4"/>
      <w:r w:rsidR="001F3BC5" w:rsidRPr="002B1522">
        <w:rPr>
          <w:b/>
          <w:bCs/>
        </w:rPr>
        <w:t>Avgränsningar</w:t>
      </w:r>
    </w:p>
    <w:p w14:paraId="1570602F" w14:textId="50A90062" w:rsidR="00094C04" w:rsidRPr="00546BA4" w:rsidRDefault="00094C04" w:rsidP="00546BA4">
      <w:r w:rsidRPr="00546BA4">
        <w:t>Vilka är avgränsningarna, dvs vilka problem eller uppgifter ska denna kommunikationsplan inte lösa</w:t>
      </w:r>
      <w:r w:rsidR="004548F7">
        <w:t>, ä</w:t>
      </w:r>
      <w:r w:rsidRPr="00546BA4">
        <w:t xml:space="preserve">r detta ett kommunikationsproblem? </w:t>
      </w:r>
    </w:p>
    <w:p w14:paraId="6693D19A" w14:textId="77777777" w:rsidR="00546BA4" w:rsidRPr="00546BA4" w:rsidRDefault="00546BA4" w:rsidP="00546BA4"/>
    <w:p w14:paraId="6393B91A" w14:textId="602A1F9E" w:rsidR="006D6332" w:rsidRPr="002B1522" w:rsidRDefault="009A0897" w:rsidP="00546BA4">
      <w:pPr>
        <w:rPr>
          <w:b/>
          <w:bCs/>
        </w:rPr>
      </w:pPr>
      <w:r w:rsidRPr="002B1522">
        <w:rPr>
          <w:b/>
          <w:bCs/>
        </w:rPr>
        <w:t xml:space="preserve">5.   </w:t>
      </w:r>
      <w:r w:rsidR="006D6332" w:rsidRPr="002B1522">
        <w:rPr>
          <w:b/>
          <w:bCs/>
        </w:rPr>
        <w:t>Målgrupp/intressenter</w:t>
      </w:r>
    </w:p>
    <w:p w14:paraId="73F5B41E" w14:textId="77777777" w:rsidR="00642C24" w:rsidRDefault="006E37E7" w:rsidP="00546BA4">
      <w:r w:rsidRPr="00546BA4">
        <w:t xml:space="preserve">Vem kan ha nytta av projektet, aktiviteten, evenemanget? Lista och prioritera de viktigaste målgrupperna eller intressenterna, eventuellt kan de delas in i primära och sekundära målgrupper. Vad har </w:t>
      </w:r>
      <w:r w:rsidR="000506A0" w:rsidRPr="00546BA4">
        <w:t>de</w:t>
      </w:r>
      <w:r w:rsidRPr="00546BA4">
        <w:t xml:space="preserve"> för behov och kunskap? Vad vill ni att </w:t>
      </w:r>
      <w:r w:rsidR="000506A0" w:rsidRPr="00546BA4">
        <w:t>de</w:t>
      </w:r>
      <w:r w:rsidRPr="00546BA4">
        <w:t xml:space="preserve"> ska göra, tycka eller veta? Finns det en internationell målgrupp, vilka språk behöver </w:t>
      </w:r>
      <w:r w:rsidR="000506A0" w:rsidRPr="00546BA4">
        <w:t>ni</w:t>
      </w:r>
      <w:r w:rsidRPr="00546BA4">
        <w:t xml:space="preserve"> kommunicera på?</w:t>
      </w:r>
    </w:p>
    <w:p w14:paraId="47256D6A" w14:textId="77777777" w:rsidR="00642C24" w:rsidRDefault="00642C24" w:rsidP="00546BA4"/>
    <w:p w14:paraId="6898B384" w14:textId="340BE38D" w:rsidR="009A0897" w:rsidRPr="00546BA4" w:rsidRDefault="009A0897" w:rsidP="00546BA4">
      <w:r w:rsidRPr="002B1522">
        <w:rPr>
          <w:b/>
          <w:bCs/>
        </w:rPr>
        <w:t xml:space="preserve">6.   </w:t>
      </w:r>
      <w:r w:rsidR="00861932" w:rsidRPr="002B1522">
        <w:rPr>
          <w:b/>
          <w:bCs/>
        </w:rPr>
        <w:t>Budskap</w:t>
      </w:r>
    </w:p>
    <w:p w14:paraId="4C58360D" w14:textId="77777777" w:rsidR="00642C24" w:rsidRDefault="008709CF" w:rsidP="00546BA4">
      <w:r w:rsidRPr="00546BA4">
        <w:t xml:space="preserve">Vad ska vi kommuniceras? Svara på frågorna: vad, varför och hur? Fundera kring vad målgruppen vet idag så budskapet och kommunikation är på ”rätt nivå”. </w:t>
      </w:r>
    </w:p>
    <w:p w14:paraId="7FB987A6" w14:textId="77777777" w:rsidR="00642C24" w:rsidRDefault="00642C24" w:rsidP="00546BA4"/>
    <w:p w14:paraId="73C4D1F8" w14:textId="6F1E7D4B" w:rsidR="004D273E" w:rsidRPr="00546BA4" w:rsidRDefault="009A0897" w:rsidP="00546BA4">
      <w:r w:rsidRPr="002B1522">
        <w:rPr>
          <w:b/>
          <w:bCs/>
        </w:rPr>
        <w:lastRenderedPageBreak/>
        <w:t xml:space="preserve">7.  </w:t>
      </w:r>
      <w:r w:rsidR="00020BA4" w:rsidRPr="002B1522">
        <w:rPr>
          <w:b/>
          <w:bCs/>
        </w:rPr>
        <w:t>Kanaler</w:t>
      </w:r>
      <w:r w:rsidRPr="00546BA4">
        <w:br/>
      </w:r>
      <w:r w:rsidR="004D273E" w:rsidRPr="00546BA4">
        <w:t>Var finns vår målgrupp? Val av kanaler bör utgå från mål och målgrupp. Är webb, sociala medier, tidningar, möte, workshop, intranät etcetera rätt kanal? Kanske flera kanaler passar för målgruppen</w:t>
      </w:r>
    </w:p>
    <w:p w14:paraId="4F9C6449" w14:textId="2D923D53" w:rsidR="009A0897" w:rsidRPr="002B1522" w:rsidRDefault="009A0897" w:rsidP="00546BA4">
      <w:pPr>
        <w:rPr>
          <w:b/>
          <w:bCs/>
        </w:rPr>
      </w:pPr>
      <w:r w:rsidRPr="00546BA4">
        <w:br/>
      </w:r>
      <w:bookmarkStart w:id="5" w:name="_Toc12872054"/>
      <w:r w:rsidR="001C6B3F" w:rsidRPr="002B1522">
        <w:rPr>
          <w:b/>
          <w:bCs/>
        </w:rPr>
        <w:t>Tid- och aktivitetsplan</w:t>
      </w:r>
    </w:p>
    <w:p w14:paraId="3DC02255" w14:textId="32EFAA26" w:rsidR="009A0897" w:rsidRPr="00546BA4" w:rsidRDefault="009A0897" w:rsidP="00546BA4">
      <w:r w:rsidRPr="00546BA4">
        <w:t xml:space="preserve">När kommunikationsplanen är klar, </w:t>
      </w:r>
      <w:r w:rsidR="00EC1271">
        <w:t xml:space="preserve">gör </w:t>
      </w:r>
      <w:r w:rsidRPr="00546BA4">
        <w:t xml:space="preserve">en konkret och lättöverskådlig aktivitetsplan. </w:t>
      </w:r>
      <w:r w:rsidRPr="00546BA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A0897" w:rsidRPr="00546BA4" w14:paraId="2153E6F1" w14:textId="77777777" w:rsidTr="007F396E">
        <w:tc>
          <w:tcPr>
            <w:tcW w:w="1294" w:type="dxa"/>
            <w:shd w:val="clear" w:color="auto" w:fill="auto"/>
          </w:tcPr>
          <w:p w14:paraId="0EF1DA3E" w14:textId="77777777" w:rsidR="009A0897" w:rsidRPr="00546BA4" w:rsidRDefault="009A0897" w:rsidP="00546BA4">
            <w:pPr>
              <w:rPr>
                <w:rFonts w:eastAsia="Calibri"/>
              </w:rPr>
            </w:pPr>
            <w:r w:rsidRPr="00546BA4">
              <w:rPr>
                <w:rFonts w:eastAsia="Calibri"/>
              </w:rPr>
              <w:t>Aktivitet</w:t>
            </w:r>
          </w:p>
        </w:tc>
        <w:tc>
          <w:tcPr>
            <w:tcW w:w="1294" w:type="dxa"/>
            <w:shd w:val="clear" w:color="auto" w:fill="auto"/>
          </w:tcPr>
          <w:p w14:paraId="6F4E3B50" w14:textId="77777777" w:rsidR="009A0897" w:rsidRPr="00546BA4" w:rsidRDefault="009A0897" w:rsidP="00546BA4">
            <w:pPr>
              <w:rPr>
                <w:rFonts w:eastAsia="Calibri"/>
              </w:rPr>
            </w:pPr>
            <w:r w:rsidRPr="00546BA4">
              <w:rPr>
                <w:rFonts w:eastAsia="Calibri"/>
              </w:rPr>
              <w:t>Målgrupp</w:t>
            </w:r>
          </w:p>
        </w:tc>
        <w:tc>
          <w:tcPr>
            <w:tcW w:w="1294" w:type="dxa"/>
            <w:shd w:val="clear" w:color="auto" w:fill="auto"/>
          </w:tcPr>
          <w:p w14:paraId="27464E25" w14:textId="77777777" w:rsidR="009A0897" w:rsidRPr="00546BA4" w:rsidRDefault="009A0897" w:rsidP="00546BA4">
            <w:pPr>
              <w:rPr>
                <w:rFonts w:eastAsia="Calibri"/>
              </w:rPr>
            </w:pPr>
            <w:r w:rsidRPr="00546BA4">
              <w:rPr>
                <w:rFonts w:eastAsia="Calibri"/>
              </w:rPr>
              <w:t>Budskap</w:t>
            </w:r>
          </w:p>
        </w:tc>
        <w:tc>
          <w:tcPr>
            <w:tcW w:w="1295" w:type="dxa"/>
            <w:shd w:val="clear" w:color="auto" w:fill="auto"/>
          </w:tcPr>
          <w:p w14:paraId="4F30B270" w14:textId="77777777" w:rsidR="009A0897" w:rsidRPr="00546BA4" w:rsidRDefault="009A0897" w:rsidP="00546BA4">
            <w:pPr>
              <w:rPr>
                <w:rFonts w:eastAsia="Calibri"/>
              </w:rPr>
            </w:pPr>
            <w:r w:rsidRPr="00546BA4">
              <w:rPr>
                <w:rFonts w:eastAsia="Calibri"/>
              </w:rPr>
              <w:t>Mål</w:t>
            </w:r>
          </w:p>
        </w:tc>
        <w:tc>
          <w:tcPr>
            <w:tcW w:w="1295" w:type="dxa"/>
            <w:shd w:val="clear" w:color="auto" w:fill="auto"/>
          </w:tcPr>
          <w:p w14:paraId="1A3A5A17" w14:textId="77777777" w:rsidR="009A0897" w:rsidRPr="00546BA4" w:rsidRDefault="009A0897" w:rsidP="00546BA4">
            <w:pPr>
              <w:rPr>
                <w:rFonts w:eastAsia="Calibri"/>
              </w:rPr>
            </w:pPr>
            <w:r w:rsidRPr="00546BA4">
              <w:rPr>
                <w:rFonts w:eastAsia="Calibri"/>
              </w:rPr>
              <w:t>Budget</w:t>
            </w:r>
          </w:p>
        </w:tc>
        <w:tc>
          <w:tcPr>
            <w:tcW w:w="1295" w:type="dxa"/>
            <w:shd w:val="clear" w:color="auto" w:fill="auto"/>
          </w:tcPr>
          <w:p w14:paraId="4B9EF14E" w14:textId="77777777" w:rsidR="009A0897" w:rsidRPr="00546BA4" w:rsidRDefault="009A0897" w:rsidP="00546BA4">
            <w:pPr>
              <w:rPr>
                <w:rFonts w:eastAsia="Calibri"/>
              </w:rPr>
            </w:pPr>
            <w:r w:rsidRPr="00546BA4">
              <w:rPr>
                <w:rFonts w:eastAsia="Calibri"/>
              </w:rPr>
              <w:t>Ansvarig</w:t>
            </w:r>
          </w:p>
        </w:tc>
        <w:tc>
          <w:tcPr>
            <w:tcW w:w="1295" w:type="dxa"/>
            <w:shd w:val="clear" w:color="auto" w:fill="auto"/>
          </w:tcPr>
          <w:p w14:paraId="2B9C2C15" w14:textId="77777777" w:rsidR="009A0897" w:rsidRPr="00546BA4" w:rsidRDefault="009A0897" w:rsidP="00546BA4">
            <w:pPr>
              <w:rPr>
                <w:rFonts w:eastAsia="Calibri"/>
              </w:rPr>
            </w:pPr>
            <w:r w:rsidRPr="00546BA4">
              <w:rPr>
                <w:rFonts w:eastAsia="Calibri"/>
              </w:rPr>
              <w:t>Deadline</w:t>
            </w:r>
          </w:p>
        </w:tc>
      </w:tr>
      <w:tr w:rsidR="009A0897" w:rsidRPr="00546BA4" w14:paraId="20279F1F" w14:textId="77777777" w:rsidTr="007F396E">
        <w:tc>
          <w:tcPr>
            <w:tcW w:w="1294" w:type="dxa"/>
            <w:shd w:val="clear" w:color="auto" w:fill="auto"/>
          </w:tcPr>
          <w:p w14:paraId="2ACF5FB4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4" w:type="dxa"/>
            <w:shd w:val="clear" w:color="auto" w:fill="auto"/>
          </w:tcPr>
          <w:p w14:paraId="7097400C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4" w:type="dxa"/>
            <w:shd w:val="clear" w:color="auto" w:fill="auto"/>
          </w:tcPr>
          <w:p w14:paraId="75810D62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72EB60B5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4AEA068D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0F0A2060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1288AB7D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</w:tr>
      <w:tr w:rsidR="009A0897" w:rsidRPr="00546BA4" w14:paraId="3B03FDB0" w14:textId="77777777" w:rsidTr="007F396E">
        <w:tc>
          <w:tcPr>
            <w:tcW w:w="1294" w:type="dxa"/>
            <w:shd w:val="clear" w:color="auto" w:fill="auto"/>
          </w:tcPr>
          <w:p w14:paraId="2B103165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4" w:type="dxa"/>
            <w:shd w:val="clear" w:color="auto" w:fill="auto"/>
          </w:tcPr>
          <w:p w14:paraId="2743ADF5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4" w:type="dxa"/>
            <w:shd w:val="clear" w:color="auto" w:fill="auto"/>
          </w:tcPr>
          <w:p w14:paraId="6A7567AB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3516F8E4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4D5720A3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228BF6F1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6E8D3A57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</w:tr>
      <w:tr w:rsidR="009A0897" w:rsidRPr="00546BA4" w14:paraId="483CBBCE" w14:textId="77777777" w:rsidTr="007F396E">
        <w:tc>
          <w:tcPr>
            <w:tcW w:w="1294" w:type="dxa"/>
            <w:shd w:val="clear" w:color="auto" w:fill="auto"/>
          </w:tcPr>
          <w:p w14:paraId="232819F0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4" w:type="dxa"/>
            <w:shd w:val="clear" w:color="auto" w:fill="auto"/>
          </w:tcPr>
          <w:p w14:paraId="5477CD39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4" w:type="dxa"/>
            <w:shd w:val="clear" w:color="auto" w:fill="auto"/>
          </w:tcPr>
          <w:p w14:paraId="1308F706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59F9698F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50537E9F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2E2D7447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  <w:tc>
          <w:tcPr>
            <w:tcW w:w="1295" w:type="dxa"/>
            <w:shd w:val="clear" w:color="auto" w:fill="auto"/>
          </w:tcPr>
          <w:p w14:paraId="20D28B75" w14:textId="77777777" w:rsidR="009A0897" w:rsidRPr="00546BA4" w:rsidRDefault="009A0897" w:rsidP="00546BA4">
            <w:pPr>
              <w:rPr>
                <w:rFonts w:eastAsia="Calibri"/>
              </w:rPr>
            </w:pPr>
          </w:p>
        </w:tc>
      </w:tr>
      <w:bookmarkEnd w:id="5"/>
    </w:tbl>
    <w:p w14:paraId="672300C8" w14:textId="77777777" w:rsidR="0094406F" w:rsidRPr="00546BA4" w:rsidRDefault="0094406F" w:rsidP="00546BA4"/>
    <w:sectPr w:rsidR="0094406F" w:rsidRPr="00546BA4" w:rsidSect="0094406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5B3F" w14:textId="77777777" w:rsidR="00C00641" w:rsidRDefault="00C00641">
      <w:r>
        <w:separator/>
      </w:r>
    </w:p>
  </w:endnote>
  <w:endnote w:type="continuationSeparator" w:id="0">
    <w:p w14:paraId="19549C7D" w14:textId="77777777" w:rsidR="00C00641" w:rsidRDefault="00C00641">
      <w:r>
        <w:continuationSeparator/>
      </w:r>
    </w:p>
  </w:endnote>
  <w:endnote w:type="continuationNotice" w:id="1">
    <w:p w14:paraId="6134695B" w14:textId="77777777" w:rsidR="00C00641" w:rsidRDefault="00C006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F2D5" w14:textId="77777777" w:rsidR="0094406F" w:rsidRDefault="0094406F" w:rsidP="0094406F">
    <w:pPr>
      <w:pStyle w:val="Sidfot"/>
      <w:pBdr>
        <w:bottom w:val="single" w:sz="12" w:space="1" w:color="auto"/>
      </w:pBdr>
      <w:jc w:val="center"/>
      <w:rPr>
        <w:rFonts w:ascii="Gill Sans" w:hAnsi="Gill Sans" w:cs="Arial"/>
        <w:sz w:val="18"/>
        <w:szCs w:val="16"/>
      </w:rPr>
    </w:pPr>
  </w:p>
  <w:p w14:paraId="0379B61E" w14:textId="77777777" w:rsidR="0094406F" w:rsidRPr="00A04324" w:rsidRDefault="0094406F" w:rsidP="0094406F">
    <w:pPr>
      <w:pStyle w:val="Sidfot"/>
      <w:jc w:val="center"/>
      <w:rPr>
        <w:rFonts w:ascii="Gill Sans" w:hAnsi="Gill Sans" w:cs="Arial"/>
        <w:sz w:val="18"/>
        <w:szCs w:val="16"/>
      </w:rPr>
    </w:pPr>
  </w:p>
  <w:p w14:paraId="6F4C3D1D" w14:textId="77777777" w:rsidR="00304DA8" w:rsidRPr="00A04324" w:rsidRDefault="00304DA8" w:rsidP="00304DA8">
    <w:pPr>
      <w:pStyle w:val="Sidfot"/>
      <w:jc w:val="center"/>
      <w:rPr>
        <w:rFonts w:ascii="Gill Sans" w:hAnsi="Gill Sans" w:cs="Arial"/>
        <w:sz w:val="18"/>
        <w:szCs w:val="16"/>
      </w:rPr>
    </w:pPr>
    <w:r w:rsidRPr="00A04324">
      <w:rPr>
        <w:rFonts w:ascii="Gill Sans" w:hAnsi="Gill Sans" w:cs="Arial"/>
        <w:sz w:val="18"/>
        <w:szCs w:val="16"/>
      </w:rPr>
      <w:t>Blekinge Tekniska Högskola,</w:t>
    </w:r>
    <w:r>
      <w:rPr>
        <w:rFonts w:ascii="Gill Sans" w:hAnsi="Gill Sans" w:cs="Arial"/>
        <w:sz w:val="18"/>
        <w:szCs w:val="16"/>
      </w:rPr>
      <w:t xml:space="preserve"> BTH,</w:t>
    </w:r>
    <w:r w:rsidRPr="00A04324">
      <w:rPr>
        <w:rFonts w:ascii="Gill Sans" w:hAnsi="Gill Sans" w:cs="Arial"/>
        <w:sz w:val="18"/>
        <w:szCs w:val="16"/>
      </w:rPr>
      <w:t xml:space="preserve"> 371 79 Karlskrona, 0455-38 50 00</w:t>
    </w:r>
  </w:p>
  <w:p w14:paraId="5AD185C8" w14:textId="77777777" w:rsidR="0094406F" w:rsidRPr="008A501E" w:rsidRDefault="0094406F" w:rsidP="0094406F">
    <w:pPr>
      <w:pStyle w:val="Sidfo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0321" w14:textId="77777777" w:rsidR="0094406F" w:rsidRDefault="0094406F" w:rsidP="0094406F">
    <w:pPr>
      <w:pStyle w:val="Sidfot"/>
      <w:pBdr>
        <w:bottom w:val="single" w:sz="12" w:space="1" w:color="auto"/>
      </w:pBdr>
      <w:jc w:val="center"/>
      <w:rPr>
        <w:rFonts w:ascii="Gill Sans" w:hAnsi="Gill Sans" w:cs="Arial"/>
        <w:sz w:val="18"/>
        <w:szCs w:val="16"/>
      </w:rPr>
    </w:pPr>
  </w:p>
  <w:p w14:paraId="4440D14B" w14:textId="77777777" w:rsidR="0094406F" w:rsidRPr="00A04324" w:rsidRDefault="0094406F" w:rsidP="0094406F">
    <w:pPr>
      <w:pStyle w:val="Sidfot"/>
      <w:jc w:val="center"/>
      <w:rPr>
        <w:rFonts w:ascii="Gill Sans" w:hAnsi="Gill Sans" w:cs="Arial"/>
        <w:sz w:val="18"/>
        <w:szCs w:val="16"/>
      </w:rPr>
    </w:pPr>
  </w:p>
  <w:p w14:paraId="05AA0EF4" w14:textId="77777777" w:rsidR="00304DA8" w:rsidRPr="00A04324" w:rsidRDefault="00304DA8" w:rsidP="00304DA8">
    <w:pPr>
      <w:pStyle w:val="Sidfot"/>
      <w:jc w:val="center"/>
      <w:rPr>
        <w:rFonts w:ascii="Gill Sans" w:hAnsi="Gill Sans" w:cs="Arial"/>
        <w:sz w:val="18"/>
        <w:szCs w:val="16"/>
      </w:rPr>
    </w:pPr>
    <w:r w:rsidRPr="00A04324">
      <w:rPr>
        <w:rFonts w:ascii="Gill Sans" w:hAnsi="Gill Sans" w:cs="Arial"/>
        <w:sz w:val="18"/>
        <w:szCs w:val="16"/>
      </w:rPr>
      <w:t>Blekinge Tekniska Högskola,</w:t>
    </w:r>
    <w:r>
      <w:rPr>
        <w:rFonts w:ascii="Gill Sans" w:hAnsi="Gill Sans" w:cs="Arial"/>
        <w:sz w:val="18"/>
        <w:szCs w:val="16"/>
      </w:rPr>
      <w:t xml:space="preserve"> BTH,</w:t>
    </w:r>
    <w:r w:rsidRPr="00A04324">
      <w:rPr>
        <w:rFonts w:ascii="Gill Sans" w:hAnsi="Gill Sans" w:cs="Arial"/>
        <w:sz w:val="18"/>
        <w:szCs w:val="16"/>
      </w:rPr>
      <w:t xml:space="preserve"> 371 79 Karlskrona, 0455-38 50 00</w:t>
    </w:r>
  </w:p>
  <w:p w14:paraId="680C5EE9" w14:textId="77777777" w:rsidR="0094406F" w:rsidRPr="00A04324" w:rsidRDefault="0094406F" w:rsidP="00304DA8">
    <w:pPr>
      <w:pStyle w:val="Sidfot"/>
      <w:jc w:val="center"/>
      <w:rPr>
        <w:rFonts w:ascii="Gill Sans" w:hAnsi="Gill Sans" w:cs="Arial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F55B" w14:textId="77777777" w:rsidR="00C00641" w:rsidRDefault="00C00641">
      <w:r>
        <w:separator/>
      </w:r>
    </w:p>
  </w:footnote>
  <w:footnote w:type="continuationSeparator" w:id="0">
    <w:p w14:paraId="17F8485C" w14:textId="77777777" w:rsidR="00C00641" w:rsidRDefault="00C00641">
      <w:r>
        <w:continuationSeparator/>
      </w:r>
    </w:p>
  </w:footnote>
  <w:footnote w:type="continuationNotice" w:id="1">
    <w:p w14:paraId="3C5CBA0D" w14:textId="77777777" w:rsidR="00C00641" w:rsidRDefault="00C006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21D5" w14:textId="77777777" w:rsidR="00D84B9D" w:rsidRDefault="00D532D5" w:rsidP="00D84B9D">
    <w:pPr>
      <w:pStyle w:val="Sidhuvud"/>
      <w:tabs>
        <w:tab w:val="clear" w:pos="9072"/>
        <w:tab w:val="left" w:pos="1946"/>
        <w:tab w:val="left" w:pos="2268"/>
        <w:tab w:val="right" w:pos="9540"/>
      </w:tabs>
      <w:ind w:right="-468"/>
      <w:rPr>
        <w:rFonts w:cs="Arial"/>
        <w:b/>
      </w:rPr>
    </w:pPr>
    <w:r>
      <w:rPr>
        <w:noProof/>
      </w:rPr>
      <w:drawing>
        <wp:inline distT="0" distB="0" distL="0" distR="0" wp14:anchorId="6902F265" wp14:editId="311A04A7">
          <wp:extent cx="1076325" cy="1076325"/>
          <wp:effectExtent l="19050" t="0" r="9525" b="0"/>
          <wp:docPr id="1" name="Picture 1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406F">
      <w:rPr>
        <w:rFonts w:cs="Arial"/>
        <w:b/>
      </w:rPr>
      <w:tab/>
    </w:r>
  </w:p>
  <w:p w14:paraId="6957041E" w14:textId="77777777" w:rsidR="00D84B9D" w:rsidRDefault="00D84B9D" w:rsidP="00D84B9D">
    <w:pPr>
      <w:pStyle w:val="Sidhuvud"/>
      <w:tabs>
        <w:tab w:val="clear" w:pos="9072"/>
        <w:tab w:val="left" w:pos="1946"/>
        <w:tab w:val="left" w:pos="2268"/>
        <w:tab w:val="right" w:pos="9540"/>
      </w:tabs>
      <w:ind w:right="-468"/>
      <w:rPr>
        <w:rFonts w:cs="Arial"/>
        <w:b/>
      </w:rPr>
    </w:pPr>
  </w:p>
  <w:p w14:paraId="7683B586" w14:textId="77777777" w:rsidR="00D84B9D" w:rsidRDefault="00D84B9D" w:rsidP="00D84B9D">
    <w:pPr>
      <w:pStyle w:val="Sidhuvud"/>
      <w:tabs>
        <w:tab w:val="clear" w:pos="9072"/>
        <w:tab w:val="left" w:pos="1946"/>
        <w:tab w:val="left" w:pos="2268"/>
        <w:tab w:val="right" w:pos="9540"/>
      </w:tabs>
      <w:ind w:right="-468"/>
      <w:rPr>
        <w:rFonts w:cs="Arial"/>
        <w:b/>
      </w:rPr>
    </w:pPr>
  </w:p>
  <w:p w14:paraId="6878749D" w14:textId="4A45E58A" w:rsidR="0094406F" w:rsidRPr="000E6C2C" w:rsidRDefault="00D84B9D" w:rsidP="00D84B9D">
    <w:pPr>
      <w:pStyle w:val="Sidhuvud"/>
      <w:tabs>
        <w:tab w:val="clear" w:pos="9072"/>
        <w:tab w:val="left" w:pos="1946"/>
        <w:tab w:val="left" w:pos="2268"/>
        <w:tab w:val="right" w:pos="9540"/>
      </w:tabs>
      <w:ind w:right="-468"/>
      <w:rPr>
        <w:rFonts w:cs="Arial"/>
        <w:b/>
      </w:rPr>
    </w:pPr>
    <w:r>
      <w:rPr>
        <w:rFonts w:cs="Arial"/>
        <w:b/>
      </w:rPr>
      <w:tab/>
    </w:r>
    <w:r w:rsidR="0094406F">
      <w:rPr>
        <w:rFonts w:cs="Arial"/>
        <w:b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293D" w14:textId="77777777" w:rsidR="0094406F" w:rsidRDefault="0094406F" w:rsidP="00D532D5">
    <w:pPr>
      <w:pStyle w:val="Sidhuvud"/>
      <w:ind w:right="141"/>
    </w:pPr>
    <w:r>
      <w:rPr>
        <w:rFonts w:ascii="Gill Sans" w:hAnsi="Gill Sans"/>
        <w:b/>
        <w:sz w:val="18"/>
      </w:rPr>
      <w:t xml:space="preserve"> </w:t>
    </w:r>
    <w:r w:rsidR="00D532D5">
      <w:rPr>
        <w:noProof/>
      </w:rPr>
      <w:drawing>
        <wp:inline distT="0" distB="0" distL="0" distR="0" wp14:anchorId="4E314D17" wp14:editId="54673DB3">
          <wp:extent cx="1076325" cy="1076325"/>
          <wp:effectExtent l="19050" t="0" r="9525" b="0"/>
          <wp:docPr id="2" name="Picture 2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1A14"/>
    <w:multiLevelType w:val="multilevel"/>
    <w:tmpl w:val="9580CF2A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360EA9"/>
    <w:multiLevelType w:val="multilevel"/>
    <w:tmpl w:val="37B8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97"/>
    <w:rsid w:val="000025FB"/>
    <w:rsid w:val="00020BA4"/>
    <w:rsid w:val="00042617"/>
    <w:rsid w:val="000506A0"/>
    <w:rsid w:val="00094C04"/>
    <w:rsid w:val="000D2BC1"/>
    <w:rsid w:val="00131D84"/>
    <w:rsid w:val="001C6B3F"/>
    <w:rsid w:val="001E491E"/>
    <w:rsid w:val="001F3BC5"/>
    <w:rsid w:val="00257C2A"/>
    <w:rsid w:val="00290D60"/>
    <w:rsid w:val="002A0448"/>
    <w:rsid w:val="002B1522"/>
    <w:rsid w:val="002B2C1E"/>
    <w:rsid w:val="002B5718"/>
    <w:rsid w:val="002E4C0C"/>
    <w:rsid w:val="0030262F"/>
    <w:rsid w:val="00304DA8"/>
    <w:rsid w:val="00404533"/>
    <w:rsid w:val="004548F7"/>
    <w:rsid w:val="004D273E"/>
    <w:rsid w:val="004F7A3D"/>
    <w:rsid w:val="005422D3"/>
    <w:rsid w:val="00546BA4"/>
    <w:rsid w:val="005569C3"/>
    <w:rsid w:val="005F5FF8"/>
    <w:rsid w:val="00621666"/>
    <w:rsid w:val="00642C24"/>
    <w:rsid w:val="006A56E4"/>
    <w:rsid w:val="006D6332"/>
    <w:rsid w:val="006E37E7"/>
    <w:rsid w:val="00762312"/>
    <w:rsid w:val="007A33A7"/>
    <w:rsid w:val="008362F8"/>
    <w:rsid w:val="00861932"/>
    <w:rsid w:val="00865342"/>
    <w:rsid w:val="008709CF"/>
    <w:rsid w:val="008C463F"/>
    <w:rsid w:val="008E651D"/>
    <w:rsid w:val="0094406F"/>
    <w:rsid w:val="00972C84"/>
    <w:rsid w:val="009A0897"/>
    <w:rsid w:val="00A076D1"/>
    <w:rsid w:val="00A2523A"/>
    <w:rsid w:val="00A46160"/>
    <w:rsid w:val="00A702BD"/>
    <w:rsid w:val="00AD577F"/>
    <w:rsid w:val="00B03EF1"/>
    <w:rsid w:val="00B6275B"/>
    <w:rsid w:val="00BC0047"/>
    <w:rsid w:val="00C00641"/>
    <w:rsid w:val="00C71D7D"/>
    <w:rsid w:val="00CD0BCD"/>
    <w:rsid w:val="00CF0EDC"/>
    <w:rsid w:val="00D21469"/>
    <w:rsid w:val="00D532D5"/>
    <w:rsid w:val="00D84B9D"/>
    <w:rsid w:val="00E461E0"/>
    <w:rsid w:val="00E46626"/>
    <w:rsid w:val="00E94DEA"/>
    <w:rsid w:val="00EC1271"/>
    <w:rsid w:val="00EE68A7"/>
    <w:rsid w:val="1A10B6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C6E10"/>
  <w15:docId w15:val="{1B6757BB-9FA1-4B1F-8E8C-4293952E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A0897"/>
    <w:pPr>
      <w:spacing w:after="120"/>
    </w:pPr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qFormat/>
    <w:rsid w:val="009A0897"/>
    <w:pPr>
      <w:keepNext/>
      <w:numPr>
        <w:numId w:val="1"/>
      </w:numPr>
      <w:spacing w:before="240" w:after="100"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qFormat/>
    <w:rsid w:val="009A0897"/>
    <w:pPr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9A089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szCs w:val="26"/>
    </w:rPr>
  </w:style>
  <w:style w:type="paragraph" w:styleId="Rubrik4">
    <w:name w:val="heading 4"/>
    <w:basedOn w:val="Normal"/>
    <w:next w:val="Normal"/>
    <w:link w:val="Rubrik4Char"/>
    <w:qFormat/>
    <w:rsid w:val="009A089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9A089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9A089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9A089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qFormat/>
    <w:rsid w:val="009A089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9A089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D2BC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0D2BC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810D2"/>
  </w:style>
  <w:style w:type="paragraph" w:styleId="Ballongtext">
    <w:name w:val="Balloon Text"/>
    <w:basedOn w:val="Normal"/>
    <w:link w:val="BallongtextChar"/>
    <w:rsid w:val="00EE68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E68A7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304DA8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9A0897"/>
    <w:rPr>
      <w:rFonts w:ascii="Arial" w:hAnsi="Arial"/>
      <w:b/>
      <w:sz w:val="28"/>
    </w:rPr>
  </w:style>
  <w:style w:type="character" w:customStyle="1" w:styleId="Rubrik2Char">
    <w:name w:val="Rubrik 2 Char"/>
    <w:basedOn w:val="Standardstycketeckensnitt"/>
    <w:link w:val="Rubrik2"/>
    <w:rsid w:val="009A0897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9A0897"/>
    <w:rPr>
      <w:rFonts w:ascii="Arial" w:hAnsi="Arial" w:cs="Arial"/>
      <w:b/>
      <w:sz w:val="22"/>
      <w:szCs w:val="26"/>
    </w:rPr>
  </w:style>
  <w:style w:type="character" w:customStyle="1" w:styleId="Rubrik4Char">
    <w:name w:val="Rubrik 4 Char"/>
    <w:basedOn w:val="Standardstycketeckensnitt"/>
    <w:link w:val="Rubrik4"/>
    <w:rsid w:val="009A0897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rsid w:val="009A0897"/>
    <w:rPr>
      <w:rFonts w:ascii="Arial" w:hAnsi="Arial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9A0897"/>
    <w:rPr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rsid w:val="009A0897"/>
    <w:rPr>
      <w:sz w:val="22"/>
      <w:szCs w:val="24"/>
    </w:rPr>
  </w:style>
  <w:style w:type="character" w:customStyle="1" w:styleId="Rubrik8Char">
    <w:name w:val="Rubrik 8 Char"/>
    <w:basedOn w:val="Standardstycketeckensnitt"/>
    <w:link w:val="Rubrik8"/>
    <w:rsid w:val="009A0897"/>
    <w:rPr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rsid w:val="009A0897"/>
    <w:rPr>
      <w:rFonts w:ascii="Arial" w:hAnsi="Arial" w:cs="Arial"/>
      <w:sz w:val="22"/>
      <w:szCs w:val="22"/>
    </w:rPr>
  </w:style>
  <w:style w:type="paragraph" w:styleId="Brdtextmedindrag2">
    <w:name w:val="Body Text Indent 2"/>
    <w:basedOn w:val="Normal"/>
    <w:link w:val="Brdtextmedindrag2Char"/>
    <w:rsid w:val="009A0897"/>
    <w:rPr>
      <w:i/>
      <w:iCs/>
      <w:sz w:val="18"/>
    </w:rPr>
  </w:style>
  <w:style w:type="character" w:customStyle="1" w:styleId="Brdtextmedindrag2Char">
    <w:name w:val="Brödtext med indrag 2 Char"/>
    <w:basedOn w:val="Standardstycketeckensnitt"/>
    <w:link w:val="Brdtextmedindrag2"/>
    <w:rsid w:val="009A0897"/>
    <w:rPr>
      <w:rFonts w:ascii="Arial" w:hAnsi="Arial"/>
      <w:i/>
      <w:iCs/>
      <w:sz w:val="18"/>
    </w:rPr>
  </w:style>
  <w:style w:type="character" w:styleId="Hyperlnk">
    <w:name w:val="Hyperlink"/>
    <w:uiPriority w:val="99"/>
    <w:rsid w:val="009A0897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16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1666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1666"/>
    <w:rPr>
      <w:rFonts w:asciiTheme="minorHAnsi" w:eastAsiaTheme="minorHAnsi" w:hAnsiTheme="minorHAnsi" w:cstheme="minorBidi"/>
      <w:lang w:eastAsia="en-US"/>
    </w:rPr>
  </w:style>
  <w:style w:type="paragraph" w:styleId="Normalwebb">
    <w:name w:val="Normal (Web)"/>
    <w:basedOn w:val="Normal"/>
    <w:uiPriority w:val="99"/>
    <w:unhideWhenUsed/>
    <w:rsid w:val="00CF0E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\Downloads\Allma&#776;n%20sv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39C5BAAE5C14F94C5F0771F901A57" ma:contentTypeVersion="8" ma:contentTypeDescription="Skapa ett nytt dokument." ma:contentTypeScope="" ma:versionID="827022035deb69978a3e1174fccca576">
  <xsd:schema xmlns:xsd="http://www.w3.org/2001/XMLSchema" xmlns:xs="http://www.w3.org/2001/XMLSchema" xmlns:p="http://schemas.microsoft.com/office/2006/metadata/properties" xmlns:ns2="ce08ef13-3cd4-4f00-bfc6-6dc73b12841f" targetNamespace="http://schemas.microsoft.com/office/2006/metadata/properties" ma:root="true" ma:fieldsID="8072230c9517da6c4bec3155ef5ae45a" ns2:_="">
    <xsd:import namespace="ce08ef13-3cd4-4f00-bfc6-6dc73b128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8ef13-3cd4-4f00-bfc6-6dc73b128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11BDF-897F-4401-AF79-61947220E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B6263-A60D-41C4-A5DA-A8B64AD1BB9B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08ef13-3cd4-4f00-bfc6-6dc73b12841f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C3591D-3E13-4F4A-8B5A-9B5A3F933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8ef13-3cd4-4f00-bfc6-6dc73b128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Allmän sv 2016.dotx</Template>
  <TotalTime>3</TotalTime>
  <Pages>2</Pages>
  <Words>340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Allmän svensk med grå logotype 2016</vt:lpstr>
      <vt:lpstr>Välkommen till BTH</vt:lpstr>
    </vt:vector>
  </TitlesOfParts>
  <Company>Blekinge Tekniska Högskola</Company>
  <LinksUpToDate>false</LinksUpToDate>
  <CharactersWithSpaces>2143</CharactersWithSpaces>
  <SharedDoc>false</SharedDoc>
  <HLinks>
    <vt:vector size="12" baseType="variant">
      <vt:variant>
        <vt:i4>589866</vt:i4>
      </vt:variant>
      <vt:variant>
        <vt:i4>2263</vt:i4>
      </vt:variant>
      <vt:variant>
        <vt:i4>1026</vt:i4>
      </vt:variant>
      <vt:variant>
        <vt:i4>1</vt:i4>
      </vt:variant>
      <vt:variant>
        <vt:lpwstr>NY_grey_BTH_CMYK</vt:lpwstr>
      </vt:variant>
      <vt:variant>
        <vt:lpwstr/>
      </vt:variant>
      <vt:variant>
        <vt:i4>589866</vt:i4>
      </vt:variant>
      <vt:variant>
        <vt:i4>2366</vt:i4>
      </vt:variant>
      <vt:variant>
        <vt:i4>1025</vt:i4>
      </vt:variant>
      <vt:variant>
        <vt:i4>1</vt:i4>
      </vt:variant>
      <vt:variant>
        <vt:lpwstr>NY_grey_BTH_CMYK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Allmän svensk med grå logotype 2016</dc:title>
  <dc:creator>Cecilia Appelgren</dc:creator>
  <cp:lastModifiedBy>Marcus Dittmer</cp:lastModifiedBy>
  <cp:revision>2</cp:revision>
  <cp:lastPrinted>2008-06-23T13:10:00Z</cp:lastPrinted>
  <dcterms:created xsi:type="dcterms:W3CDTF">2022-03-21T10:06:00Z</dcterms:created>
  <dcterms:modified xsi:type="dcterms:W3CDTF">2022-03-21T10:06:00Z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0x01010037939C5BAAE5C14F94C5F0771F901A57</vt:lpwstr>
  </property>
</Properties>
</file>