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F057" w14:textId="379D3FDE" w:rsidR="00772D5A" w:rsidRPr="002A4002" w:rsidRDefault="00C05CE2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sv-SE"/>
        </w:rPr>
      </w:pPr>
      <w:r w:rsidRPr="00431246">
        <w:rPr>
          <w:rFonts w:ascii="Times New Roman" w:hAnsi="Times New Roman" w:cs="Times New Roman"/>
          <w:b/>
          <w:bCs/>
          <w:noProof/>
          <w:color w:val="1F4E79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8CA26" wp14:editId="158927FD">
                <wp:simplePos x="0" y="0"/>
                <wp:positionH relativeFrom="column">
                  <wp:posOffset>4000500</wp:posOffset>
                </wp:positionH>
                <wp:positionV relativeFrom="paragraph">
                  <wp:posOffset>-114300</wp:posOffset>
                </wp:positionV>
                <wp:extent cx="1828800" cy="1943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8E770" w14:textId="71AB9A04" w:rsidR="00893107" w:rsidRDefault="008931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408FA0" wp14:editId="16479AE8">
                                  <wp:extent cx="1234440" cy="1851660"/>
                                  <wp:effectExtent l="0" t="0" r="1016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n_pan_fagerlin copy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4440" cy="1851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8CA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5pt;margin-top:-9pt;width:2in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Y4UXwIAADUFAAAOAAAAZHJzL2Uyb0RvYy54bWysVEtvGjEQvlfqf7B8LwuUtgRliShRqkoo&#13;&#10;iUqqnI3XhlW9Htce2KW/PmPv8ijtJVUvu2PP+5tvfH3TVIbtlA8l2JwPen3OlJVQlHad8+9Pd+/G&#13;&#10;nAUUthAGrMr5XgV+M3375rp2EzWEDZhCeUZBbJjULucbRDfJsiA3qhKhB05ZUmrwlUA6+nVWeFFT&#13;&#10;9Mpkw37/Y1aDL5wHqUKg29tWyacpvtZK4oPWQSEzOafaMH19+q7iN5tei8naC7cpZVeG+IcqKlFa&#13;&#10;SnoMdStQsK0v/whVldJDAI09CVUGWpdSpR6om0H/opvlRjiVeiFwgjvCFP5fWHm/W7pHz7D5DA0N&#13;&#10;MAJSuzAJdBn7abSv4p8qZaQnCPdH2FSDTEan8XA87pNKkm5wNXo/oAPFyU7uzgf8oqBiUci5p7kk&#13;&#10;uMRuEbA1PZjEbBbuSmPSbIz97YJitjcqDbfzPlWcJNwbFb2M/aY0K4tUeLxItFJz49lOECGElMpi&#13;&#10;6jnFJetopSn3axw7++jaVvUa56NHygwWj85VacEnlC7KLn4cStatPUF91ncUsVk13SRXUOxpwB5a&#13;&#10;7gcn70oawkIEfBSeyE6DowXGB/poA3XOoZM424D/9bf7aE8cJC1nNS1PzsPPrfCKM/PVEjuvBqNR&#13;&#10;3LZ0GH34NKSDP9eszjV2W82BxjGgp8LJJEZ7NAdRe6ieac9nMSuphJWUO+d4EOfYrjS9E1LNZsmI&#13;&#10;9ssJXNilkzF0hDdS7Kl5Ft51PESi8D0c1kxMLujY2kZPC7Mtgi4TVyPALaod8LSbie3dOxKX//yc&#13;&#10;rE6v3fQFAAD//wMAUEsDBBQABgAIAAAAIQBN1MZw3wAAABABAAAPAAAAZHJzL2Rvd25yZXYueG1s&#13;&#10;TE9LT8JAEL6b+B82Y+INdkElpXRKjMSrRlQSbks7tI3d2aa70PrvHb3gZfLN63tk69G16kx9aDwj&#13;&#10;zKYGFHHhy4YrhI/350kCKkTLpW09E8I3BVjn11eZTUs/8Budt7FSQsIhtQh1jF2qdShqcjZMfUcs&#13;&#10;u6PvnY3S9pUuezsIuWv13JiFdrZhUahtR081FV/bk0P4fDnud/fmtdq4h27wo9Hslhrx9mbcrKQ8&#13;&#10;rkBFGuPlA34ziH/IxdjBn7gMqkVY3BkJFBEms0SAXCz/wAFhnshE55n+HyT/AQAA//8DAFBLAQIt&#13;&#10;ABQABgAIAAAAIQC2gziS/gAAAOEBAAATAAAAAAAAAAAAAAAAAAAAAABbQ29udGVudF9UeXBlc10u&#13;&#10;eG1sUEsBAi0AFAAGAAgAAAAhADj9If/WAAAAlAEAAAsAAAAAAAAAAAAAAAAALwEAAF9yZWxzLy5y&#13;&#10;ZWxzUEsBAi0AFAAGAAgAAAAhAHMljhRfAgAANQUAAA4AAAAAAAAAAAAAAAAALgIAAGRycy9lMm9E&#13;&#10;b2MueG1sUEsBAi0AFAAGAAgAAAAhAE3UxnDfAAAAEAEAAA8AAAAAAAAAAAAAAAAAuQQAAGRycy9k&#13;&#10;b3ducmV2LnhtbFBLBQYAAAAABAAEAPMAAADFBQAAAAA=&#13;&#10;" filled="f" stroked="f">
                <v:textbox>
                  <w:txbxContent>
                    <w:p w14:paraId="43F8E770" w14:textId="71AB9A04" w:rsidR="00893107" w:rsidRDefault="00893107">
                      <w:r>
                        <w:rPr>
                          <w:noProof/>
                        </w:rPr>
                        <w:drawing>
                          <wp:inline distT="0" distB="0" distL="0" distR="0" wp14:anchorId="5F408FA0" wp14:editId="16479AE8">
                            <wp:extent cx="1234440" cy="1851660"/>
                            <wp:effectExtent l="0" t="0" r="10160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n_pan_fagerlin copy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4440" cy="1851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3C39" w:rsidRPr="002A4002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sv-SE"/>
        </w:rPr>
        <w:t>Wen Pan Fagerlin</w:t>
      </w:r>
      <w:r w:rsidR="0065256B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sv-SE"/>
        </w:rPr>
        <w:t xml:space="preserve">, </w:t>
      </w:r>
      <w:proofErr w:type="spellStart"/>
      <w:proofErr w:type="gramStart"/>
      <w:r w:rsidR="0065256B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lang w:val="sv-SE"/>
        </w:rPr>
        <w:t>Ph.D</w:t>
      </w:r>
      <w:proofErr w:type="spellEnd"/>
      <w:proofErr w:type="gramEnd"/>
    </w:p>
    <w:p w14:paraId="03562C8A" w14:textId="3514F7D3" w:rsidR="00E32A7D" w:rsidRPr="002A4002" w:rsidRDefault="00144807" w:rsidP="002B7D6C">
      <w:pPr>
        <w:spacing w:after="0" w:line="240" w:lineRule="auto"/>
        <w:contextualSpacing/>
        <w:rPr>
          <w:rFonts w:ascii="Times New Roman" w:hAnsi="Times New Roman" w:cs="Times New Roman"/>
          <w:lang w:val="sv-SE"/>
        </w:rPr>
      </w:pPr>
      <w:proofErr w:type="spellStart"/>
      <w:r w:rsidRPr="002A4002">
        <w:rPr>
          <w:rFonts w:ascii="Times New Roman" w:hAnsi="Times New Roman" w:cs="Times New Roman"/>
          <w:shd w:val="clear" w:color="auto" w:fill="FFFFFF"/>
          <w:lang w:val="sv-SE"/>
        </w:rPr>
        <w:t>Address</w:t>
      </w:r>
      <w:proofErr w:type="spellEnd"/>
      <w:r w:rsidRPr="002A4002">
        <w:rPr>
          <w:rFonts w:ascii="Times New Roman" w:hAnsi="Times New Roman" w:cs="Times New Roman"/>
          <w:shd w:val="clear" w:color="auto" w:fill="FFFFFF"/>
          <w:lang w:val="sv-SE"/>
        </w:rPr>
        <w:t xml:space="preserve">: </w:t>
      </w:r>
      <w:r w:rsidR="00F87834" w:rsidRPr="002A4002">
        <w:rPr>
          <w:rFonts w:ascii="Times New Roman" w:hAnsi="Times New Roman" w:cs="Times New Roman"/>
          <w:shd w:val="clear" w:color="auto" w:fill="FFFFFF"/>
          <w:lang w:val="sv-SE"/>
        </w:rPr>
        <w:t>Mellanvångsvägen 43</w:t>
      </w:r>
      <w:r w:rsidR="00567E23" w:rsidRPr="002A4002">
        <w:rPr>
          <w:rFonts w:ascii="Times New Roman" w:hAnsi="Times New Roman" w:cs="Times New Roman"/>
          <w:shd w:val="clear" w:color="auto" w:fill="FFFFFF"/>
          <w:lang w:val="sv-SE"/>
        </w:rPr>
        <w:t xml:space="preserve">, </w:t>
      </w:r>
      <w:r w:rsidR="00F87834" w:rsidRPr="002A4002">
        <w:rPr>
          <w:rFonts w:ascii="Times New Roman" w:hAnsi="Times New Roman" w:cs="Times New Roman"/>
          <w:shd w:val="clear" w:color="auto" w:fill="FFFFFF"/>
          <w:lang w:val="sv-SE"/>
        </w:rPr>
        <w:t>223 55 Lund</w:t>
      </w:r>
      <w:r w:rsidR="00DA17C3" w:rsidRPr="002A4002">
        <w:rPr>
          <w:rFonts w:ascii="Times New Roman" w:hAnsi="Times New Roman" w:cs="Times New Roman"/>
          <w:shd w:val="clear" w:color="auto" w:fill="FFFFFF"/>
          <w:lang w:val="sv-SE"/>
        </w:rPr>
        <w:t xml:space="preserve">, </w:t>
      </w:r>
      <w:r w:rsidR="00F87834" w:rsidRPr="002A4002">
        <w:rPr>
          <w:rFonts w:ascii="Times New Roman" w:hAnsi="Times New Roman" w:cs="Times New Roman"/>
          <w:shd w:val="clear" w:color="auto" w:fill="FFFFFF"/>
          <w:lang w:val="sv-SE"/>
        </w:rPr>
        <w:t>Sweden</w:t>
      </w:r>
      <w:r w:rsidR="00DA17C3" w:rsidRPr="002A4002">
        <w:rPr>
          <w:rFonts w:ascii="Times New Roman" w:hAnsi="Times New Roman" w:cs="Times New Roman"/>
          <w:shd w:val="clear" w:color="auto" w:fill="FFFFFF"/>
          <w:lang w:val="sv-SE"/>
        </w:rPr>
        <w:t xml:space="preserve"> </w:t>
      </w:r>
      <w:r w:rsidR="0064246D" w:rsidRPr="002A4002">
        <w:rPr>
          <w:rFonts w:ascii="Times New Roman" w:hAnsi="Times New Roman" w:cs="Times New Roman"/>
          <w:lang w:val="sv-SE"/>
        </w:rPr>
        <w:br/>
      </w:r>
      <w:r w:rsidR="00111CF1" w:rsidRPr="002A4002">
        <w:rPr>
          <w:rFonts w:ascii="Times New Roman" w:hAnsi="Times New Roman" w:cs="Times New Roman"/>
          <w:lang w:val="sv-SE"/>
        </w:rPr>
        <w:t>Mobile</w:t>
      </w:r>
      <w:r w:rsidR="00E32A7D" w:rsidRPr="002A4002">
        <w:rPr>
          <w:rFonts w:ascii="Times New Roman" w:hAnsi="Times New Roman" w:cs="Times New Roman"/>
          <w:lang w:val="sv-SE"/>
        </w:rPr>
        <w:t xml:space="preserve">: </w:t>
      </w:r>
      <w:r w:rsidR="007A3FE6" w:rsidRPr="002A4002">
        <w:rPr>
          <w:rFonts w:ascii="Times New Roman" w:hAnsi="Times New Roman" w:cs="Times New Roman"/>
          <w:lang w:val="sv-SE"/>
        </w:rPr>
        <w:t>+46 (</w:t>
      </w:r>
      <w:r w:rsidR="00F87834" w:rsidRPr="002A4002">
        <w:rPr>
          <w:rFonts w:ascii="Times New Roman" w:hAnsi="Times New Roman" w:cs="Times New Roman"/>
          <w:lang w:val="sv-SE"/>
        </w:rPr>
        <w:t>0</w:t>
      </w:r>
      <w:r w:rsidR="007A3FE6" w:rsidRPr="002A4002">
        <w:rPr>
          <w:rFonts w:ascii="Times New Roman" w:hAnsi="Times New Roman" w:cs="Times New Roman"/>
          <w:lang w:val="sv-SE"/>
        </w:rPr>
        <w:t xml:space="preserve">) </w:t>
      </w:r>
      <w:r w:rsidR="00F87834" w:rsidRPr="002A4002">
        <w:rPr>
          <w:rFonts w:ascii="Times New Roman" w:hAnsi="Times New Roman" w:cs="Times New Roman"/>
          <w:lang w:val="sv-SE"/>
        </w:rPr>
        <w:t>765</w:t>
      </w:r>
      <w:r w:rsidR="007A3FE6" w:rsidRPr="002A4002">
        <w:rPr>
          <w:rFonts w:ascii="Times New Roman" w:hAnsi="Times New Roman" w:cs="Times New Roman"/>
          <w:lang w:val="sv-SE"/>
        </w:rPr>
        <w:t xml:space="preserve"> </w:t>
      </w:r>
      <w:r w:rsidR="00F87834" w:rsidRPr="002A4002">
        <w:rPr>
          <w:rFonts w:ascii="Times New Roman" w:hAnsi="Times New Roman" w:cs="Times New Roman"/>
          <w:lang w:val="sv-SE"/>
        </w:rPr>
        <w:t>669</w:t>
      </w:r>
      <w:r w:rsidR="007A3FE6" w:rsidRPr="002A4002">
        <w:rPr>
          <w:rFonts w:ascii="Times New Roman" w:hAnsi="Times New Roman" w:cs="Times New Roman"/>
          <w:lang w:val="sv-SE"/>
        </w:rPr>
        <w:t xml:space="preserve"> </w:t>
      </w:r>
      <w:r w:rsidR="00F87834" w:rsidRPr="002A4002">
        <w:rPr>
          <w:rFonts w:ascii="Times New Roman" w:hAnsi="Times New Roman" w:cs="Times New Roman"/>
          <w:lang w:val="sv-SE"/>
        </w:rPr>
        <w:t>458</w:t>
      </w:r>
      <w:r w:rsidR="00E32A7D" w:rsidRPr="002A4002">
        <w:rPr>
          <w:rFonts w:ascii="Times New Roman" w:hAnsi="Times New Roman" w:cs="Times New Roman"/>
          <w:lang w:val="sv-SE"/>
        </w:rPr>
        <w:t xml:space="preserve"> </w:t>
      </w:r>
      <w:r w:rsidR="0064246D" w:rsidRPr="002A4002">
        <w:rPr>
          <w:rFonts w:ascii="Times New Roman" w:hAnsi="Times New Roman" w:cs="Times New Roman"/>
          <w:lang w:val="sv-SE"/>
        </w:rPr>
        <w:br/>
      </w:r>
      <w:r w:rsidR="00B11E61" w:rsidRPr="002A4002">
        <w:rPr>
          <w:rFonts w:ascii="Times New Roman" w:hAnsi="Times New Roman" w:cs="Times New Roman"/>
          <w:lang w:val="sv-SE"/>
        </w:rPr>
        <w:t xml:space="preserve">Email: </w:t>
      </w:r>
      <w:hyperlink r:id="rId8" w:history="1">
        <w:r w:rsidR="00A92E62" w:rsidRPr="00F030FD">
          <w:rPr>
            <w:rStyle w:val="Hyperlink"/>
            <w:rFonts w:ascii="Times New Roman" w:hAnsi="Times New Roman" w:cs="Times New Roman"/>
            <w:lang w:val="sv-SE"/>
          </w:rPr>
          <w:t>wen.pan.fagerlin@bth.se</w:t>
        </w:r>
      </w:hyperlink>
      <w:r w:rsidR="00A92E62">
        <w:rPr>
          <w:rFonts w:ascii="Times New Roman" w:hAnsi="Times New Roman" w:cs="Times New Roman"/>
          <w:lang w:val="sv-SE"/>
        </w:rPr>
        <w:t xml:space="preserve"> </w:t>
      </w:r>
    </w:p>
    <w:p w14:paraId="1BF766D4" w14:textId="0F75FF73" w:rsidR="00130BAC" w:rsidRPr="003666CD" w:rsidRDefault="00A566AC" w:rsidP="002B7D6C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3666CD">
        <w:rPr>
          <w:rFonts w:ascii="Times New Roman" w:hAnsi="Times New Roman" w:cs="Times New Roman"/>
          <w:shd w:val="clear" w:color="auto" w:fill="FFFFFF"/>
        </w:rPr>
        <w:t xml:space="preserve">ORICD: </w:t>
      </w:r>
      <w:hyperlink r:id="rId9" w:history="1">
        <w:r w:rsidR="00A92E62" w:rsidRPr="00F030FD">
          <w:rPr>
            <w:rStyle w:val="Hyperlink"/>
            <w:rFonts w:ascii="Times New Roman" w:hAnsi="Times New Roman" w:cs="Times New Roman"/>
            <w:shd w:val="clear" w:color="auto" w:fill="FFFFFF"/>
          </w:rPr>
          <w:t>https://orcid.org/0000-0002-4325-2684</w:t>
        </w:r>
      </w:hyperlink>
      <w:r w:rsidR="00A92E62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3A7889B" w14:textId="5FE7C603" w:rsidR="0065256B" w:rsidRDefault="0065256B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Research </w:t>
      </w:r>
      <w:r w:rsidR="00B12798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Interests</w:t>
      </w: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:</w:t>
      </w:r>
    </w:p>
    <w:p w14:paraId="1FF5F0E0" w14:textId="44F03656" w:rsidR="0065256B" w:rsidRPr="00D95113" w:rsidRDefault="0065256B" w:rsidP="002B7D6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95113">
        <w:rPr>
          <w:rFonts w:ascii="Times New Roman" w:hAnsi="Times New Roman" w:cs="Times New Roman"/>
          <w:bCs/>
        </w:rPr>
        <w:t>Sustainability; Innovation; Digitalization; Generative AI</w:t>
      </w:r>
    </w:p>
    <w:p w14:paraId="639D3479" w14:textId="634E33E7" w:rsidR="0065256B" w:rsidRPr="00D95113" w:rsidRDefault="00D34972" w:rsidP="002B7D6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95113">
        <w:rPr>
          <w:rFonts w:ascii="Times New Roman" w:hAnsi="Times New Roman" w:cs="Times New Roman"/>
          <w:bCs/>
        </w:rPr>
        <w:t>Strateg</w:t>
      </w:r>
      <w:r w:rsidR="00D95113" w:rsidRPr="00D95113">
        <w:rPr>
          <w:rFonts w:ascii="Times New Roman" w:hAnsi="Times New Roman" w:cs="Times New Roman"/>
          <w:bCs/>
        </w:rPr>
        <w:t>y</w:t>
      </w:r>
      <w:r w:rsidR="00D95113">
        <w:rPr>
          <w:rFonts w:ascii="Times New Roman" w:hAnsi="Times New Roman" w:cs="Times New Roman"/>
          <w:bCs/>
        </w:rPr>
        <w:t xml:space="preserve"> implementation</w:t>
      </w:r>
      <w:r w:rsidRPr="00D95113">
        <w:rPr>
          <w:rFonts w:ascii="Times New Roman" w:hAnsi="Times New Roman" w:cs="Times New Roman"/>
          <w:bCs/>
        </w:rPr>
        <w:t xml:space="preserve">; </w:t>
      </w:r>
      <w:r w:rsidR="0065256B" w:rsidRPr="00D95113">
        <w:rPr>
          <w:rFonts w:ascii="Times New Roman" w:hAnsi="Times New Roman" w:cs="Times New Roman"/>
          <w:bCs/>
        </w:rPr>
        <w:t xml:space="preserve">Management Control; </w:t>
      </w:r>
      <w:r w:rsidR="002B7D6C">
        <w:rPr>
          <w:rFonts w:ascii="Times New Roman" w:hAnsi="Times New Roman" w:cs="Times New Roman"/>
          <w:bCs/>
        </w:rPr>
        <w:t xml:space="preserve">Performance Measurement; </w:t>
      </w:r>
      <w:r w:rsidR="0065256B" w:rsidRPr="00D95113">
        <w:rPr>
          <w:rFonts w:ascii="Times New Roman" w:hAnsi="Times New Roman" w:cs="Times New Roman"/>
          <w:bCs/>
        </w:rPr>
        <w:t>Organizational Learning;</w:t>
      </w:r>
      <w:r w:rsidRPr="00D95113">
        <w:rPr>
          <w:rFonts w:ascii="Times New Roman" w:hAnsi="Times New Roman" w:cs="Times New Roman"/>
          <w:bCs/>
        </w:rPr>
        <w:t xml:space="preserve"> </w:t>
      </w:r>
      <w:r w:rsidR="0065256B" w:rsidRPr="00D95113">
        <w:rPr>
          <w:rFonts w:ascii="Times New Roman" w:hAnsi="Times New Roman" w:cs="Times New Roman"/>
          <w:bCs/>
        </w:rPr>
        <w:t xml:space="preserve">Leadership; Knowledge Management </w:t>
      </w:r>
    </w:p>
    <w:p w14:paraId="644BFB30" w14:textId="77777777" w:rsidR="0065256B" w:rsidRDefault="0065256B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</w:p>
    <w:p w14:paraId="762A44E9" w14:textId="1D3062D3" w:rsidR="00391093" w:rsidRPr="00431246" w:rsidRDefault="003666CD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Permanent </w:t>
      </w:r>
      <w:r w:rsidR="001D3F3F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P</w:t>
      </w:r>
      <w:r w:rsidR="00523106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osition</w:t>
      </w: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2020-</w:t>
      </w:r>
    </w:p>
    <w:p w14:paraId="0414CC81" w14:textId="15AC52DB" w:rsidR="00A9271F" w:rsidRPr="00CF6E39" w:rsidRDefault="003666CD" w:rsidP="002B7D6C">
      <w:pPr>
        <w:spacing w:after="0" w:line="240" w:lineRule="auto"/>
        <w:rPr>
          <w:rFonts w:ascii="Times New Roman" w:hAnsi="Times New Roman" w:cs="Times New Roman"/>
        </w:rPr>
      </w:pPr>
      <w:r w:rsidRPr="00CF6E39">
        <w:rPr>
          <w:rFonts w:ascii="Times New Roman" w:hAnsi="Times New Roman" w:cs="Times New Roman"/>
        </w:rPr>
        <w:t>Senior Lecture</w:t>
      </w:r>
      <w:r w:rsidR="00A9271F" w:rsidRPr="00CF6E39">
        <w:rPr>
          <w:rFonts w:ascii="Times New Roman" w:hAnsi="Times New Roman" w:cs="Times New Roman"/>
        </w:rPr>
        <w:t>r</w:t>
      </w:r>
      <w:r w:rsidR="008B78A8" w:rsidRPr="00CF6E39">
        <w:rPr>
          <w:rFonts w:ascii="Times New Roman" w:hAnsi="Times New Roman" w:cs="Times New Roman"/>
        </w:rPr>
        <w:t xml:space="preserve"> &amp; </w:t>
      </w:r>
      <w:r w:rsidR="00A9271F" w:rsidRPr="00CF6E39">
        <w:rPr>
          <w:rFonts w:ascii="Times New Roman" w:hAnsi="Times New Roman" w:cs="Times New Roman"/>
          <w:lang w:val="en-SE"/>
        </w:rPr>
        <w:t>Deputy Program Director of Civil Engineer Program in Industrial Economics and Management</w:t>
      </w:r>
      <w:r w:rsidR="00CF6E39">
        <w:rPr>
          <w:rFonts w:ascii="Times New Roman" w:hAnsi="Times New Roman" w:cs="Times New Roman"/>
          <w:lang w:val="en-SE"/>
        </w:rPr>
        <w:t xml:space="preserve">, </w:t>
      </w:r>
      <w:r w:rsidR="00A9271F" w:rsidRPr="00CF6E39">
        <w:rPr>
          <w:rFonts w:ascii="Times New Roman" w:hAnsi="Times New Roman" w:cs="Times New Roman"/>
        </w:rPr>
        <w:t>Blekinge Institute of Technology, Karlskrona, Sweden</w:t>
      </w:r>
    </w:p>
    <w:p w14:paraId="43D93140" w14:textId="77777777" w:rsidR="003666CD" w:rsidRPr="00CF6E39" w:rsidRDefault="003666CD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2AE724" w14:textId="67060F89" w:rsidR="003666CD" w:rsidRDefault="00E12C2F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Former </w:t>
      </w:r>
      <w:r w:rsidR="003666CD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Academic E</w:t>
      </w: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mployment &amp; </w:t>
      </w:r>
      <w:r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Post-doctoral Research Experience</w:t>
      </w:r>
    </w:p>
    <w:p w14:paraId="7C6E8EA1" w14:textId="28E80FAF" w:rsidR="00D34972" w:rsidRPr="00D34972" w:rsidRDefault="00D34972" w:rsidP="002B7D6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D34972">
        <w:rPr>
          <w:rFonts w:ascii="Times New Roman" w:hAnsi="Times New Roman" w:cs="Times New Roman"/>
        </w:rPr>
        <w:t>Affiliated Researcher,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34972">
        <w:rPr>
          <w:rFonts w:ascii="Times New Roman" w:hAnsi="Times New Roman" w:cs="Times New Roman"/>
        </w:rPr>
        <w:t>Hitotsubashi</w:t>
      </w:r>
      <w:proofErr w:type="spellEnd"/>
      <w:r w:rsidRPr="00D34972">
        <w:rPr>
          <w:rFonts w:ascii="Times New Roman" w:hAnsi="Times New Roman" w:cs="Times New Roman"/>
        </w:rPr>
        <w:t xml:space="preserve"> University School of Business Administration,</w:t>
      </w:r>
      <w:r>
        <w:rPr>
          <w:rFonts w:ascii="Times New Roman" w:hAnsi="Times New Roman" w:cs="Times New Roman"/>
        </w:rPr>
        <w:t xml:space="preserve"> </w:t>
      </w:r>
      <w:r w:rsidRPr="00D34972">
        <w:rPr>
          <w:rFonts w:ascii="Times New Roman" w:hAnsi="Times New Roman" w:cs="Times New Roman"/>
        </w:rPr>
        <w:t>Tokyo, Japan</w:t>
      </w:r>
      <w:r>
        <w:rPr>
          <w:rFonts w:ascii="Times New Roman" w:hAnsi="Times New Roman" w:cs="Times New Roman"/>
        </w:rPr>
        <w:t xml:space="preserve"> 2019-2022</w:t>
      </w:r>
      <w:r w:rsidRPr="00D34972">
        <w:rPr>
          <w:rFonts w:ascii="Times New Roman" w:hAnsi="Times New Roman" w:cs="Times New Roman"/>
          <w:b/>
          <w:bCs/>
        </w:rPr>
        <w:t xml:space="preserve"> </w:t>
      </w:r>
      <w:r w:rsidRPr="00D34972">
        <w:rPr>
          <w:rFonts w:ascii="Times New Roman" w:hAnsi="Times New Roman" w:cs="Times New Roman"/>
        </w:rPr>
        <w:t xml:space="preserve"> </w:t>
      </w:r>
    </w:p>
    <w:p w14:paraId="70C9E3EC" w14:textId="0457304F" w:rsidR="003666CD" w:rsidRPr="00D34972" w:rsidRDefault="00E12C2F" w:rsidP="002B7D6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D34972">
        <w:rPr>
          <w:rFonts w:ascii="Times New Roman" w:hAnsi="Times New Roman" w:cs="Times New Roman"/>
        </w:rPr>
        <w:t xml:space="preserve">Postdoctoral Fellow, </w:t>
      </w:r>
      <w:proofErr w:type="spellStart"/>
      <w:r w:rsidRPr="00D34972">
        <w:rPr>
          <w:rFonts w:ascii="Times New Roman" w:hAnsi="Times New Roman" w:cs="Times New Roman"/>
        </w:rPr>
        <w:t>Hitotsubashi</w:t>
      </w:r>
      <w:proofErr w:type="spellEnd"/>
      <w:r w:rsidRPr="00D34972">
        <w:rPr>
          <w:rFonts w:ascii="Times New Roman" w:hAnsi="Times New Roman" w:cs="Times New Roman"/>
        </w:rPr>
        <w:t xml:space="preserve"> University</w:t>
      </w:r>
      <w:r w:rsidR="002870BB" w:rsidRPr="00D34972">
        <w:rPr>
          <w:rFonts w:ascii="Times New Roman" w:hAnsi="Times New Roman" w:cs="Times New Roman"/>
        </w:rPr>
        <w:t xml:space="preserve"> Business School</w:t>
      </w:r>
      <w:r w:rsidRPr="00D34972">
        <w:rPr>
          <w:rFonts w:ascii="Times New Roman" w:hAnsi="Times New Roman" w:cs="Times New Roman"/>
        </w:rPr>
        <w:t>, Tokyo, Japan 2018-2019</w:t>
      </w:r>
    </w:p>
    <w:p w14:paraId="69BAB1FB" w14:textId="32B84C94" w:rsidR="003666CD" w:rsidRPr="00D34972" w:rsidRDefault="003666CD" w:rsidP="002B7D6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4972">
        <w:rPr>
          <w:rFonts w:ascii="Times New Roman" w:hAnsi="Times New Roman" w:cs="Times New Roman"/>
        </w:rPr>
        <w:t>Lecturer</w:t>
      </w:r>
      <w:r w:rsidR="00D34972">
        <w:rPr>
          <w:rFonts w:ascii="Times New Roman" w:hAnsi="Times New Roman" w:cs="Times New Roman"/>
        </w:rPr>
        <w:t xml:space="preserve">, </w:t>
      </w:r>
      <w:r w:rsidRPr="00D34972">
        <w:rPr>
          <w:rFonts w:ascii="Times New Roman" w:hAnsi="Times New Roman" w:cs="Times New Roman"/>
        </w:rPr>
        <w:t>Kristianstad University, Kristianstad, Sweden 2016-2018</w:t>
      </w:r>
    </w:p>
    <w:p w14:paraId="2D302BF4" w14:textId="77777777" w:rsidR="00D629B0" w:rsidRPr="00431246" w:rsidRDefault="00D629B0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8338E3" w14:textId="502E7D39" w:rsidR="00391093" w:rsidRPr="00431246" w:rsidRDefault="00E32A7D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E</w:t>
      </w:r>
      <w:r w:rsidR="00CD473C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ducation </w:t>
      </w:r>
    </w:p>
    <w:p w14:paraId="30627897" w14:textId="47E663A2" w:rsidR="00E32A7D" w:rsidRPr="001D3F3F" w:rsidRDefault="00E32A7D" w:rsidP="002B7D6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3F">
        <w:rPr>
          <w:rFonts w:ascii="Times New Roman" w:hAnsi="Times New Roman" w:cs="Times New Roman"/>
          <w:b/>
          <w:bCs/>
        </w:rPr>
        <w:t xml:space="preserve">Ph.D., </w:t>
      </w:r>
      <w:r w:rsidR="00C05CE2" w:rsidRPr="001D3F3F">
        <w:rPr>
          <w:rFonts w:ascii="Times New Roman" w:hAnsi="Times New Roman" w:cs="Times New Roman"/>
          <w:b/>
          <w:bCs/>
        </w:rPr>
        <w:t>Business Administration</w:t>
      </w:r>
      <w:r w:rsidRPr="001D3F3F">
        <w:rPr>
          <w:rFonts w:ascii="Times New Roman" w:hAnsi="Times New Roman" w:cs="Times New Roman"/>
          <w:b/>
          <w:bCs/>
        </w:rPr>
        <w:t xml:space="preserve">, </w:t>
      </w:r>
      <w:r w:rsidR="00C05CE2" w:rsidRPr="001D3F3F">
        <w:rPr>
          <w:rFonts w:ascii="Times New Roman" w:hAnsi="Times New Roman" w:cs="Times New Roman"/>
          <w:b/>
          <w:bCs/>
        </w:rPr>
        <w:t>Lund University</w:t>
      </w:r>
      <w:r w:rsidRPr="001D3F3F">
        <w:rPr>
          <w:rFonts w:ascii="Times New Roman" w:hAnsi="Times New Roman" w:cs="Times New Roman"/>
          <w:b/>
          <w:bCs/>
        </w:rPr>
        <w:t>, 20</w:t>
      </w:r>
      <w:r w:rsidR="009A6620" w:rsidRPr="001D3F3F">
        <w:rPr>
          <w:rFonts w:ascii="Times New Roman" w:hAnsi="Times New Roman" w:cs="Times New Roman"/>
          <w:b/>
          <w:bCs/>
        </w:rPr>
        <w:t>16</w:t>
      </w:r>
    </w:p>
    <w:p w14:paraId="780E3F7A" w14:textId="26FCD637" w:rsidR="00E32A7D" w:rsidRPr="001D3F3F" w:rsidRDefault="00E32A7D" w:rsidP="002B7D6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3F3F">
        <w:rPr>
          <w:rFonts w:ascii="Times New Roman" w:hAnsi="Times New Roman" w:cs="Times New Roman"/>
          <w:b/>
          <w:bCs/>
        </w:rPr>
        <w:t>M.</w:t>
      </w:r>
      <w:r w:rsidR="00C05CE2" w:rsidRPr="001D3F3F">
        <w:rPr>
          <w:rFonts w:ascii="Times New Roman" w:hAnsi="Times New Roman" w:cs="Times New Roman"/>
          <w:b/>
          <w:bCs/>
        </w:rPr>
        <w:t>Sc</w:t>
      </w:r>
      <w:r w:rsidRPr="001D3F3F">
        <w:rPr>
          <w:rFonts w:ascii="Times New Roman" w:hAnsi="Times New Roman" w:cs="Times New Roman"/>
          <w:b/>
          <w:bCs/>
        </w:rPr>
        <w:t xml:space="preserve">., </w:t>
      </w:r>
      <w:r w:rsidR="00C05CE2" w:rsidRPr="001D3F3F">
        <w:rPr>
          <w:rFonts w:ascii="Times New Roman" w:hAnsi="Times New Roman" w:cs="Times New Roman"/>
          <w:b/>
          <w:bCs/>
        </w:rPr>
        <w:t>Business Administration</w:t>
      </w:r>
      <w:r w:rsidRPr="001D3F3F">
        <w:rPr>
          <w:rFonts w:ascii="Times New Roman" w:hAnsi="Times New Roman" w:cs="Times New Roman"/>
          <w:b/>
          <w:bCs/>
        </w:rPr>
        <w:t xml:space="preserve">, </w:t>
      </w:r>
      <w:r w:rsidR="00C05CE2" w:rsidRPr="001D3F3F">
        <w:rPr>
          <w:rFonts w:ascii="Times New Roman" w:hAnsi="Times New Roman" w:cs="Times New Roman"/>
          <w:b/>
          <w:bCs/>
        </w:rPr>
        <w:t>Lund University</w:t>
      </w:r>
      <w:r w:rsidRPr="001D3F3F">
        <w:rPr>
          <w:rFonts w:ascii="Times New Roman" w:hAnsi="Times New Roman" w:cs="Times New Roman"/>
          <w:b/>
          <w:bCs/>
        </w:rPr>
        <w:t>, 20</w:t>
      </w:r>
      <w:r w:rsidR="00C05CE2" w:rsidRPr="001D3F3F">
        <w:rPr>
          <w:rFonts w:ascii="Times New Roman" w:hAnsi="Times New Roman" w:cs="Times New Roman"/>
          <w:b/>
          <w:bCs/>
        </w:rPr>
        <w:t>09</w:t>
      </w:r>
    </w:p>
    <w:p w14:paraId="565EE856" w14:textId="6285875E" w:rsidR="00A9271F" w:rsidRPr="00CF6E39" w:rsidRDefault="00C05CE2" w:rsidP="002B7D6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3F3F">
        <w:rPr>
          <w:rFonts w:ascii="Times New Roman" w:hAnsi="Times New Roman" w:cs="Times New Roman"/>
          <w:b/>
        </w:rPr>
        <w:t>Master of Economics</w:t>
      </w:r>
      <w:r w:rsidR="00E32A7D" w:rsidRPr="001D3F3F">
        <w:rPr>
          <w:rFonts w:ascii="Times New Roman" w:hAnsi="Times New Roman" w:cs="Times New Roman"/>
          <w:b/>
        </w:rPr>
        <w:t xml:space="preserve">, </w:t>
      </w:r>
      <w:r w:rsidRPr="001D3F3F">
        <w:rPr>
          <w:rFonts w:ascii="Times New Roman" w:hAnsi="Times New Roman" w:cs="Times New Roman"/>
          <w:b/>
        </w:rPr>
        <w:t>Shanghai Academy of Social Sciences</w:t>
      </w:r>
      <w:r w:rsidR="00E32A7D" w:rsidRPr="001D3F3F">
        <w:rPr>
          <w:rFonts w:ascii="Times New Roman" w:hAnsi="Times New Roman" w:cs="Times New Roman"/>
          <w:b/>
        </w:rPr>
        <w:t xml:space="preserve">, </w:t>
      </w:r>
      <w:r w:rsidRPr="001D3F3F">
        <w:rPr>
          <w:rFonts w:ascii="Times New Roman" w:hAnsi="Times New Roman" w:cs="Times New Roman"/>
          <w:b/>
        </w:rPr>
        <w:t>Shanghai</w:t>
      </w:r>
      <w:r w:rsidR="00E32A7D" w:rsidRPr="001D3F3F">
        <w:rPr>
          <w:rFonts w:ascii="Times New Roman" w:hAnsi="Times New Roman" w:cs="Times New Roman"/>
          <w:b/>
        </w:rPr>
        <w:t>, C</w:t>
      </w:r>
      <w:r w:rsidRPr="001D3F3F">
        <w:rPr>
          <w:rFonts w:ascii="Times New Roman" w:hAnsi="Times New Roman" w:cs="Times New Roman"/>
          <w:b/>
        </w:rPr>
        <w:t>hina</w:t>
      </w:r>
      <w:r w:rsidR="00E32A7D" w:rsidRPr="001D3F3F">
        <w:rPr>
          <w:rFonts w:ascii="Times New Roman" w:hAnsi="Times New Roman" w:cs="Times New Roman"/>
          <w:b/>
        </w:rPr>
        <w:t xml:space="preserve"> 20</w:t>
      </w:r>
      <w:r w:rsidRPr="001D3F3F">
        <w:rPr>
          <w:rFonts w:ascii="Times New Roman" w:hAnsi="Times New Roman" w:cs="Times New Roman"/>
          <w:b/>
        </w:rPr>
        <w:t>06</w:t>
      </w:r>
    </w:p>
    <w:p w14:paraId="28607955" w14:textId="711442CF" w:rsidR="00C05CE2" w:rsidRPr="001D3F3F" w:rsidRDefault="00C05CE2" w:rsidP="002B7D6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3F3F">
        <w:rPr>
          <w:rFonts w:ascii="Times New Roman" w:hAnsi="Times New Roman" w:cs="Times New Roman"/>
          <w:b/>
        </w:rPr>
        <w:t>Bachelor of Economics, Hubei University, Wuhan, China 2001</w:t>
      </w:r>
    </w:p>
    <w:p w14:paraId="7B22C36A" w14:textId="77777777" w:rsidR="003666CD" w:rsidRPr="00431246" w:rsidRDefault="003666CD" w:rsidP="002B7D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17336C" w14:textId="2332E2FE" w:rsidR="00A9271F" w:rsidRPr="00A9271F" w:rsidRDefault="006E6161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List of </w:t>
      </w:r>
      <w:r w:rsidR="00130BAC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P</w:t>
      </w:r>
      <w:r w:rsidR="00391093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ublications </w:t>
      </w:r>
    </w:p>
    <w:p w14:paraId="016B739A" w14:textId="5897EB3A" w:rsidR="00A9271F" w:rsidRDefault="00A9271F" w:rsidP="002B7D6C">
      <w:pPr>
        <w:pStyle w:val="Header"/>
        <w:rPr>
          <w:rFonts w:ascii="Times New Roman" w:hAnsi="Times New Roman"/>
          <w:sz w:val="22"/>
          <w:szCs w:val="22"/>
        </w:rPr>
      </w:pPr>
      <w:r w:rsidRPr="009E1A21">
        <w:rPr>
          <w:rFonts w:ascii="Times New Roman" w:hAnsi="Times New Roman"/>
          <w:b/>
          <w:bCs/>
          <w:sz w:val="22"/>
          <w:szCs w:val="22"/>
        </w:rPr>
        <w:t xml:space="preserve">Pan </w:t>
      </w:r>
      <w:proofErr w:type="spellStart"/>
      <w:r w:rsidRPr="009E1A21">
        <w:rPr>
          <w:rFonts w:ascii="Times New Roman" w:hAnsi="Times New Roman"/>
          <w:b/>
          <w:bCs/>
          <w:sz w:val="22"/>
          <w:szCs w:val="22"/>
        </w:rPr>
        <w:t>Fagerlin</w:t>
      </w:r>
      <w:proofErr w:type="spellEnd"/>
      <w:r w:rsidRPr="009E1A21">
        <w:rPr>
          <w:rFonts w:ascii="Times New Roman" w:hAnsi="Times New Roman"/>
          <w:b/>
          <w:bCs/>
          <w:sz w:val="22"/>
          <w:szCs w:val="22"/>
        </w:rPr>
        <w:t xml:space="preserve">, W. </w:t>
      </w:r>
      <w:r w:rsidRPr="009E1A21">
        <w:rPr>
          <w:rFonts w:ascii="Times New Roman" w:hAnsi="Times New Roman"/>
          <w:sz w:val="22"/>
          <w:szCs w:val="22"/>
        </w:rPr>
        <w:t xml:space="preserve">and Wang, Y. (2021), </w:t>
      </w:r>
      <w:r>
        <w:rPr>
          <w:rFonts w:ascii="Times New Roman" w:hAnsi="Times New Roman"/>
          <w:sz w:val="22"/>
          <w:szCs w:val="22"/>
        </w:rPr>
        <w:t>“</w:t>
      </w:r>
      <w:r w:rsidRPr="009E1A21">
        <w:rPr>
          <w:rFonts w:ascii="Times New Roman" w:hAnsi="Times New Roman"/>
          <w:sz w:val="22"/>
          <w:szCs w:val="22"/>
        </w:rPr>
        <w:t>Top managers' communication efforts as response to tensions in product innovation: an attention-based view</w:t>
      </w:r>
      <w:r>
        <w:rPr>
          <w:rFonts w:ascii="Times New Roman" w:hAnsi="Times New Roman"/>
          <w:sz w:val="22"/>
          <w:szCs w:val="22"/>
        </w:rPr>
        <w:t>”</w:t>
      </w:r>
      <w:r w:rsidRPr="009E1A21">
        <w:rPr>
          <w:rFonts w:ascii="Times New Roman" w:hAnsi="Times New Roman"/>
          <w:sz w:val="22"/>
          <w:szCs w:val="22"/>
        </w:rPr>
        <w:t xml:space="preserve">, Baltic Journal of Management, Vol. 16 No. 1, pp. 21-45. </w:t>
      </w:r>
      <w:hyperlink r:id="rId10" w:history="1">
        <w:r w:rsidRPr="009E1A21">
          <w:rPr>
            <w:rFonts w:ascii="Times New Roman" w:hAnsi="Times New Roman"/>
            <w:sz w:val="22"/>
            <w:szCs w:val="22"/>
          </w:rPr>
          <w:t>https://doi.org/10.1108/BJM-01-2020-0024</w:t>
        </w:r>
      </w:hyperlink>
      <w:r w:rsidR="00BA44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23E8343" w14:textId="77777777" w:rsidR="00A9271F" w:rsidRPr="009E1A21" w:rsidRDefault="00A9271F" w:rsidP="002B7D6C">
      <w:pPr>
        <w:pStyle w:val="Header"/>
        <w:ind w:left="720"/>
        <w:rPr>
          <w:rFonts w:ascii="Times New Roman" w:hAnsi="Times New Roman"/>
          <w:sz w:val="22"/>
          <w:szCs w:val="22"/>
        </w:rPr>
      </w:pPr>
    </w:p>
    <w:p w14:paraId="033E4A2E" w14:textId="3FDE921B" w:rsidR="00A9271F" w:rsidRPr="009E1A21" w:rsidRDefault="00A9271F" w:rsidP="002B7D6C">
      <w:pPr>
        <w:pStyle w:val="Header"/>
        <w:rPr>
          <w:rFonts w:ascii="Times New Roman" w:hAnsi="Times New Roman"/>
          <w:sz w:val="22"/>
          <w:szCs w:val="22"/>
        </w:rPr>
      </w:pPr>
      <w:r w:rsidRPr="009E1A21">
        <w:rPr>
          <w:rFonts w:ascii="Times New Roman" w:hAnsi="Times New Roman"/>
          <w:b/>
          <w:bCs/>
          <w:sz w:val="22"/>
          <w:szCs w:val="22"/>
        </w:rPr>
        <w:t xml:space="preserve">Pan </w:t>
      </w:r>
      <w:proofErr w:type="spellStart"/>
      <w:r w:rsidRPr="009E1A21">
        <w:rPr>
          <w:rFonts w:ascii="Times New Roman" w:hAnsi="Times New Roman"/>
          <w:b/>
          <w:bCs/>
          <w:sz w:val="22"/>
          <w:szCs w:val="22"/>
        </w:rPr>
        <w:t>Fagerlin</w:t>
      </w:r>
      <w:proofErr w:type="spellEnd"/>
      <w:r w:rsidRPr="009E1A21">
        <w:rPr>
          <w:rFonts w:ascii="Times New Roman" w:hAnsi="Times New Roman"/>
          <w:b/>
          <w:bCs/>
          <w:sz w:val="22"/>
          <w:szCs w:val="22"/>
        </w:rPr>
        <w:t>, W.</w:t>
      </w:r>
      <w:r w:rsidRPr="00EE1F44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EE1F44">
        <w:rPr>
          <w:rFonts w:ascii="Times New Roman" w:hAnsi="Times New Roman"/>
          <w:sz w:val="22"/>
          <w:szCs w:val="22"/>
        </w:rPr>
        <w:t>Lövstål</w:t>
      </w:r>
      <w:proofErr w:type="spellEnd"/>
      <w:r w:rsidRPr="00EE1F44">
        <w:rPr>
          <w:rFonts w:ascii="Times New Roman" w:hAnsi="Times New Roman"/>
          <w:sz w:val="22"/>
          <w:szCs w:val="22"/>
        </w:rPr>
        <w:t xml:space="preserve">, E. (2020), </w:t>
      </w:r>
      <w:r>
        <w:rPr>
          <w:rFonts w:ascii="Times New Roman" w:hAnsi="Times New Roman"/>
          <w:sz w:val="22"/>
          <w:szCs w:val="22"/>
        </w:rPr>
        <w:t>“</w:t>
      </w:r>
      <w:r w:rsidRPr="00EE1F44">
        <w:rPr>
          <w:rFonts w:ascii="Times New Roman" w:hAnsi="Times New Roman"/>
          <w:sz w:val="22"/>
          <w:szCs w:val="22"/>
        </w:rPr>
        <w:t>Top managers’ formal and informal control practices in product innovation processes</w:t>
      </w:r>
      <w:r>
        <w:rPr>
          <w:rFonts w:ascii="Times New Roman" w:hAnsi="Times New Roman"/>
          <w:sz w:val="22"/>
          <w:szCs w:val="22"/>
        </w:rPr>
        <w:t>”</w:t>
      </w:r>
      <w:r w:rsidRPr="00EE1F44">
        <w:rPr>
          <w:rFonts w:ascii="Times New Roman" w:hAnsi="Times New Roman"/>
          <w:sz w:val="22"/>
          <w:szCs w:val="22"/>
        </w:rPr>
        <w:t xml:space="preserve">, Qualitative Research in Accounting &amp; Management, Vol. 17 No. 4, pp. 497-524. </w:t>
      </w:r>
      <w:hyperlink r:id="rId11" w:history="1">
        <w:r w:rsidRPr="00F030FD">
          <w:rPr>
            <w:rStyle w:val="Hyperlink"/>
            <w:rFonts w:ascii="Times New Roman" w:hAnsi="Times New Roman"/>
            <w:sz w:val="22"/>
            <w:szCs w:val="22"/>
          </w:rPr>
          <w:t>https://doi.org/10.1108/QRAM-02-2019-0042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07B08578" w14:textId="77777777" w:rsidR="00A9271F" w:rsidRPr="00EE1F44" w:rsidRDefault="00A9271F" w:rsidP="002B7D6C">
      <w:pPr>
        <w:pStyle w:val="Header"/>
        <w:ind w:left="720"/>
        <w:rPr>
          <w:rFonts w:ascii="Times New Roman" w:hAnsi="Times New Roman"/>
          <w:sz w:val="22"/>
          <w:szCs w:val="22"/>
        </w:rPr>
      </w:pPr>
    </w:p>
    <w:p w14:paraId="19FCF1A7" w14:textId="5729A48F" w:rsidR="00A9271F" w:rsidRPr="00EF30D7" w:rsidRDefault="00A9271F" w:rsidP="002B7D6C">
      <w:pPr>
        <w:pStyle w:val="Header"/>
        <w:rPr>
          <w:rFonts w:ascii="Times New Roman" w:hAnsi="Times New Roman"/>
          <w:sz w:val="22"/>
          <w:szCs w:val="22"/>
        </w:rPr>
      </w:pPr>
      <w:r w:rsidRPr="00C97F2B">
        <w:rPr>
          <w:rFonts w:ascii="Times New Roman" w:hAnsi="Times New Roman"/>
          <w:b/>
          <w:sz w:val="22"/>
          <w:szCs w:val="22"/>
        </w:rPr>
        <w:t xml:space="preserve">Pan </w:t>
      </w:r>
      <w:proofErr w:type="spellStart"/>
      <w:r w:rsidRPr="00C97F2B">
        <w:rPr>
          <w:rFonts w:ascii="Times New Roman" w:hAnsi="Times New Roman"/>
          <w:b/>
          <w:sz w:val="22"/>
          <w:szCs w:val="22"/>
        </w:rPr>
        <w:t>Fagerlin</w:t>
      </w:r>
      <w:proofErr w:type="spellEnd"/>
      <w:r w:rsidRPr="00C97F2B">
        <w:rPr>
          <w:rFonts w:ascii="Times New Roman" w:hAnsi="Times New Roman"/>
          <w:b/>
          <w:sz w:val="22"/>
          <w:szCs w:val="22"/>
        </w:rPr>
        <w:t>, W.,</w:t>
      </w:r>
      <w:r w:rsidRPr="00C97F2B">
        <w:rPr>
          <w:rFonts w:ascii="Times New Roman" w:hAnsi="Times New Roman"/>
          <w:sz w:val="22"/>
          <w:szCs w:val="22"/>
        </w:rPr>
        <w:t xml:space="preserve"> Shimamoto, M., and Li, R. (2019), “Boundary Objects as Learning Mechanism for Sustainable Development Goals and Green Innovations - A Case Study of a Japanese Company in Chemical Industry”, </w:t>
      </w:r>
      <w:r w:rsidRPr="00C97F2B">
        <w:rPr>
          <w:rFonts w:ascii="Times New Roman" w:hAnsi="Times New Roman"/>
          <w:i/>
          <w:sz w:val="22"/>
          <w:szCs w:val="22"/>
        </w:rPr>
        <w:t>Sustainability</w:t>
      </w:r>
      <w:r w:rsidRPr="00C97F2B">
        <w:rPr>
          <w:rFonts w:ascii="Times New Roman" w:hAnsi="Times New Roman"/>
          <w:sz w:val="22"/>
          <w:szCs w:val="22"/>
        </w:rPr>
        <w:t xml:space="preserve"> </w:t>
      </w:r>
      <w:r w:rsidRPr="00C97F2B">
        <w:rPr>
          <w:rFonts w:ascii="Times New Roman" w:hAnsi="Times New Roman"/>
          <w:i/>
          <w:sz w:val="22"/>
          <w:szCs w:val="22"/>
        </w:rPr>
        <w:t>11</w:t>
      </w:r>
      <w:r w:rsidRPr="00C97F2B">
        <w:rPr>
          <w:rFonts w:ascii="Times New Roman" w:hAnsi="Times New Roman"/>
          <w:sz w:val="22"/>
          <w:szCs w:val="22"/>
        </w:rPr>
        <w:t>, 6680; doi:10.3390/su11236680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7CF441A" w14:textId="77777777" w:rsidR="00A9271F" w:rsidRDefault="00A9271F" w:rsidP="002B7D6C">
      <w:pPr>
        <w:pStyle w:val="Header"/>
        <w:ind w:left="720"/>
        <w:rPr>
          <w:rFonts w:ascii="Times New Roman" w:hAnsi="Times New Roman"/>
          <w:sz w:val="22"/>
          <w:szCs w:val="22"/>
        </w:rPr>
      </w:pPr>
    </w:p>
    <w:p w14:paraId="5390FE38" w14:textId="7D71E5C6" w:rsidR="00A9271F" w:rsidRDefault="00A9271F" w:rsidP="002B7D6C">
      <w:pPr>
        <w:pStyle w:val="Header"/>
        <w:rPr>
          <w:rFonts w:ascii="Times New Roman" w:hAnsi="Times New Roman"/>
          <w:sz w:val="22"/>
          <w:szCs w:val="22"/>
        </w:rPr>
      </w:pPr>
      <w:r w:rsidRPr="00D55549">
        <w:rPr>
          <w:rFonts w:ascii="Times New Roman" w:hAnsi="Times New Roman"/>
          <w:sz w:val="22"/>
          <w:szCs w:val="22"/>
        </w:rPr>
        <w:t xml:space="preserve">Liu, Y., Ying Y., and </w:t>
      </w:r>
      <w:r w:rsidRPr="00D55549">
        <w:rPr>
          <w:rFonts w:ascii="Times New Roman" w:hAnsi="Times New Roman"/>
          <w:b/>
          <w:sz w:val="22"/>
          <w:szCs w:val="22"/>
        </w:rPr>
        <w:t xml:space="preserve">Pan </w:t>
      </w:r>
      <w:proofErr w:type="spellStart"/>
      <w:r w:rsidRPr="00D55549">
        <w:rPr>
          <w:rFonts w:ascii="Times New Roman" w:hAnsi="Times New Roman"/>
          <w:b/>
          <w:sz w:val="22"/>
          <w:szCs w:val="22"/>
        </w:rPr>
        <w:t>Fagerlin</w:t>
      </w:r>
      <w:proofErr w:type="spellEnd"/>
      <w:r w:rsidRPr="00D55549">
        <w:rPr>
          <w:rFonts w:ascii="Times New Roman" w:hAnsi="Times New Roman"/>
          <w:b/>
          <w:sz w:val="22"/>
          <w:szCs w:val="22"/>
        </w:rPr>
        <w:t>, W.</w:t>
      </w:r>
      <w:r w:rsidRPr="00D55549">
        <w:rPr>
          <w:rFonts w:ascii="Times New Roman" w:hAnsi="Times New Roman"/>
          <w:sz w:val="22"/>
          <w:szCs w:val="22"/>
        </w:rPr>
        <w:t xml:space="preserve"> (2015) “Knowledge creation and application in technology collaboration portfolio: Two cases in China”, </w:t>
      </w:r>
      <w:r w:rsidRPr="00D55549">
        <w:rPr>
          <w:rFonts w:ascii="Times New Roman" w:hAnsi="Times New Roman"/>
          <w:i/>
          <w:sz w:val="22"/>
          <w:szCs w:val="22"/>
        </w:rPr>
        <w:t>Chinese Management Studies</w:t>
      </w:r>
      <w:r w:rsidRPr="00D55549">
        <w:rPr>
          <w:rFonts w:ascii="Times New Roman" w:hAnsi="Times New Roman"/>
          <w:sz w:val="22"/>
          <w:szCs w:val="22"/>
        </w:rPr>
        <w:t xml:space="preserve">, Vol. 9 Issue 4, pp. 571-588. </w:t>
      </w:r>
    </w:p>
    <w:p w14:paraId="3E505642" w14:textId="77777777" w:rsidR="00BA440C" w:rsidRPr="00BA440C" w:rsidRDefault="00BA440C" w:rsidP="002B7D6C">
      <w:pPr>
        <w:pStyle w:val="Header"/>
        <w:rPr>
          <w:rFonts w:ascii="Times New Roman" w:hAnsi="Times New Roman"/>
          <w:sz w:val="22"/>
          <w:szCs w:val="22"/>
        </w:rPr>
      </w:pPr>
    </w:p>
    <w:p w14:paraId="4C1A2891" w14:textId="4C858946" w:rsidR="00D95113" w:rsidRDefault="008815A6" w:rsidP="002B7D6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kern w:val="2"/>
          <w:lang w:eastAsia="ja-JP"/>
        </w:rPr>
      </w:pPr>
      <w:r w:rsidRPr="006368E5">
        <w:rPr>
          <w:rFonts w:ascii="Times New Roman" w:eastAsia="MS Mincho" w:hAnsi="Times New Roman" w:cs="Times New Roman"/>
          <w:kern w:val="2"/>
          <w:lang w:eastAsia="ja-JP"/>
        </w:rPr>
        <w:t xml:space="preserve">Pan </w:t>
      </w:r>
      <w:proofErr w:type="spellStart"/>
      <w:r w:rsidRPr="006368E5">
        <w:rPr>
          <w:rFonts w:ascii="Times New Roman" w:eastAsia="MS Mincho" w:hAnsi="Times New Roman" w:cs="Times New Roman"/>
          <w:kern w:val="2"/>
          <w:lang w:eastAsia="ja-JP"/>
        </w:rPr>
        <w:t>Fagerlin</w:t>
      </w:r>
      <w:proofErr w:type="spellEnd"/>
      <w:r w:rsidRPr="006368E5">
        <w:rPr>
          <w:rFonts w:ascii="Times New Roman" w:eastAsia="MS Mincho" w:hAnsi="Times New Roman" w:cs="Times New Roman"/>
          <w:kern w:val="2"/>
          <w:lang w:eastAsia="ja-JP"/>
        </w:rPr>
        <w:t>, W.</w:t>
      </w:r>
      <w:r w:rsidR="008D6ABF" w:rsidRPr="006368E5">
        <w:rPr>
          <w:rFonts w:ascii="Times New Roman" w:eastAsia="MS Mincho" w:hAnsi="Times New Roman" w:cs="Times New Roman"/>
          <w:kern w:val="2"/>
          <w:lang w:eastAsia="ja-JP"/>
        </w:rPr>
        <w:t xml:space="preserve"> (2016)</w:t>
      </w:r>
      <w:r w:rsidR="00F5246B" w:rsidRPr="006368E5">
        <w:rPr>
          <w:rFonts w:ascii="Times New Roman" w:eastAsia="MS Mincho" w:hAnsi="Times New Roman" w:cs="Times New Roman"/>
          <w:kern w:val="2"/>
          <w:lang w:eastAsia="ja-JP"/>
        </w:rPr>
        <w:t xml:space="preserve"> Participant, Catalyst or Spectator? A study of how manager apply control in innovation processes</w:t>
      </w:r>
      <w:r w:rsidR="008D6ABF" w:rsidRPr="006368E5">
        <w:rPr>
          <w:rFonts w:ascii="Times New Roman" w:eastAsia="MS Mincho" w:hAnsi="Times New Roman" w:cs="Times New Roman"/>
          <w:kern w:val="2"/>
          <w:lang w:eastAsia="ja-JP"/>
        </w:rPr>
        <w:t>.</w:t>
      </w:r>
      <w:r w:rsidR="00F5246B" w:rsidRPr="006368E5">
        <w:rPr>
          <w:rFonts w:ascii="Times New Roman" w:eastAsia="MS Mincho" w:hAnsi="Times New Roman" w:cs="Times New Roman"/>
          <w:kern w:val="2"/>
          <w:lang w:eastAsia="ja-JP"/>
        </w:rPr>
        <w:t xml:space="preserve"> Doctoral thesis, Lund University Press, Lund Studies in Economics and Management, Issue 132. </w:t>
      </w:r>
    </w:p>
    <w:p w14:paraId="05F0132B" w14:textId="77777777" w:rsidR="006368E5" w:rsidRDefault="006368E5" w:rsidP="002B7D6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kern w:val="2"/>
          <w:lang w:eastAsia="ja-JP"/>
        </w:rPr>
      </w:pPr>
    </w:p>
    <w:p w14:paraId="5BE699D0" w14:textId="77777777" w:rsidR="006368E5" w:rsidRPr="006368E5" w:rsidRDefault="006368E5" w:rsidP="002B7D6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kern w:val="2"/>
          <w:lang w:eastAsia="ja-JP"/>
        </w:rPr>
      </w:pPr>
    </w:p>
    <w:p w14:paraId="4FAC1C90" w14:textId="3904EEC6" w:rsidR="00F5246B" w:rsidRPr="00D95113" w:rsidRDefault="00CF6E39" w:rsidP="002B7D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 w:rsidRPr="00D95113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lastRenderedPageBreak/>
        <w:t xml:space="preserve">Publications </w:t>
      </w:r>
      <w:r w:rsidR="00FC016A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in</w:t>
      </w:r>
      <w:r w:rsidRPr="00D95113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review </w:t>
      </w:r>
    </w:p>
    <w:p w14:paraId="01A1CE57" w14:textId="400FD2DB" w:rsidR="002E2F90" w:rsidRDefault="002E2F90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A9271F">
        <w:rPr>
          <w:rFonts w:ascii="Times New Roman" w:hAnsi="Times New Roman" w:cs="Times New Roman"/>
          <w:b/>
          <w:sz w:val="24"/>
          <w:szCs w:val="24"/>
        </w:rPr>
        <w:t xml:space="preserve">Pan </w:t>
      </w:r>
      <w:proofErr w:type="spellStart"/>
      <w:r w:rsidRPr="00A9271F">
        <w:rPr>
          <w:rFonts w:ascii="Times New Roman" w:hAnsi="Times New Roman" w:cs="Times New Roman"/>
          <w:b/>
          <w:sz w:val="24"/>
          <w:szCs w:val="24"/>
        </w:rPr>
        <w:t>Fagerlin</w:t>
      </w:r>
      <w:proofErr w:type="spellEnd"/>
      <w:r w:rsidRPr="00A9271F">
        <w:rPr>
          <w:rFonts w:ascii="Times New Roman" w:hAnsi="Times New Roman" w:cs="Times New Roman"/>
          <w:b/>
          <w:sz w:val="24"/>
          <w:szCs w:val="24"/>
        </w:rPr>
        <w:t>, W</w:t>
      </w:r>
      <w:r w:rsidR="00A53D88">
        <w:rPr>
          <w:rFonts w:ascii="Times New Roman" w:hAnsi="Times New Roman" w:cs="Times New Roman"/>
          <w:bCs/>
          <w:sz w:val="24"/>
          <w:szCs w:val="24"/>
        </w:rPr>
        <w:t>*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9271F">
        <w:rPr>
          <w:rFonts w:ascii="Times New Roman" w:hAnsi="Times New Roman" w:cs="Times New Roman"/>
          <w:bCs/>
          <w:sz w:val="24"/>
          <w:szCs w:val="24"/>
        </w:rPr>
        <w:t xml:space="preserve">Wen, W.J, 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and </w:t>
      </w:r>
      <w:proofErr w:type="spellStart"/>
      <w:r w:rsidRPr="00431246">
        <w:rPr>
          <w:rFonts w:ascii="Times New Roman" w:hAnsi="Times New Roman" w:cs="Times New Roman"/>
          <w:bCs/>
          <w:sz w:val="24"/>
          <w:szCs w:val="24"/>
        </w:rPr>
        <w:t>Lövstål</w:t>
      </w:r>
      <w:proofErr w:type="spellEnd"/>
      <w:r w:rsidRPr="00431246">
        <w:rPr>
          <w:rFonts w:ascii="Times New Roman" w:hAnsi="Times New Roman" w:cs="Times New Roman"/>
          <w:bCs/>
          <w:sz w:val="24"/>
          <w:szCs w:val="24"/>
        </w:rPr>
        <w:t>, E. (</w:t>
      </w:r>
      <w:r w:rsidR="00FC016A">
        <w:rPr>
          <w:rFonts w:ascii="Times New Roman" w:hAnsi="Times New Roman" w:cs="Times New Roman"/>
          <w:bCs/>
          <w:sz w:val="24"/>
          <w:szCs w:val="24"/>
        </w:rPr>
        <w:t>under revision for the second submission</w:t>
      </w:r>
      <w:r w:rsidRPr="00431246">
        <w:rPr>
          <w:rFonts w:ascii="Times New Roman" w:hAnsi="Times New Roman" w:cs="Times New Roman"/>
          <w:bCs/>
          <w:sz w:val="24"/>
          <w:szCs w:val="24"/>
        </w:rPr>
        <w:t>), “</w:t>
      </w:r>
      <w:r w:rsidR="00A9271F" w:rsidRPr="00A9271F">
        <w:rPr>
          <w:rFonts w:ascii="Times New Roman" w:hAnsi="Times New Roman" w:cs="Times New Roman"/>
          <w:bCs/>
          <w:sz w:val="24"/>
          <w:szCs w:val="24"/>
          <w:lang w:val="en-GB"/>
        </w:rPr>
        <w:t>The Use of Management Control Systems for Sustainability-oriented Innovation Strategy Implementation: A Case Study of a Scandinavian Polyethylene Packaging Firm”</w:t>
      </w:r>
      <w:r w:rsidR="00A9271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A9271F" w:rsidRPr="00A9271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Management Accounting Research </w:t>
      </w:r>
    </w:p>
    <w:p w14:paraId="796D72E4" w14:textId="77777777" w:rsidR="002B7D6C" w:rsidRDefault="002B7D6C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14:paraId="2B4F80D0" w14:textId="104345D8" w:rsidR="002B7D6C" w:rsidRPr="002B7D6C" w:rsidRDefault="002B7D6C" w:rsidP="002B7D6C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lang w:val="en-SE"/>
        </w:rPr>
      </w:pPr>
      <w:proofErr w:type="spellStart"/>
      <w:r w:rsidRPr="002B7D6C">
        <w:rPr>
          <w:rFonts w:ascii="Times New Roman" w:hAnsi="Times New Roman" w:cs="Times New Roman"/>
          <w:sz w:val="24"/>
          <w:szCs w:val="24"/>
          <w:lang w:val="en-GB"/>
        </w:rPr>
        <w:t>Zuo</w:t>
      </w:r>
      <w:proofErr w:type="spellEnd"/>
      <w:r w:rsidRPr="002B7D6C">
        <w:rPr>
          <w:rFonts w:ascii="Times New Roman" w:hAnsi="Times New Roman" w:cs="Times New Roman"/>
          <w:sz w:val="24"/>
          <w:szCs w:val="24"/>
          <w:lang w:val="en-GB"/>
        </w:rPr>
        <w:t xml:space="preserve">, L.Y., </w:t>
      </w:r>
      <w:proofErr w:type="spellStart"/>
      <w:r w:rsidRPr="002B7D6C">
        <w:rPr>
          <w:rFonts w:ascii="Times New Roman" w:hAnsi="Times New Roman" w:cs="Times New Roman"/>
          <w:sz w:val="24"/>
          <w:szCs w:val="24"/>
          <w:lang w:val="en-GB"/>
        </w:rPr>
        <w:t>Xie</w:t>
      </w:r>
      <w:proofErr w:type="spellEnd"/>
      <w:r w:rsidRPr="002B7D6C">
        <w:rPr>
          <w:rFonts w:ascii="Times New Roman" w:hAnsi="Times New Roman" w:cs="Times New Roman"/>
          <w:sz w:val="24"/>
          <w:szCs w:val="24"/>
          <w:lang w:val="en-GB"/>
        </w:rPr>
        <w:t xml:space="preserve"> K.F., Donald </w:t>
      </w:r>
      <w:proofErr w:type="spellStart"/>
      <w:r w:rsidRPr="002B7D6C">
        <w:rPr>
          <w:rFonts w:ascii="Times New Roman" w:hAnsi="Times New Roman" w:cs="Times New Roman"/>
          <w:sz w:val="24"/>
          <w:szCs w:val="24"/>
          <w:lang w:val="en-GB"/>
        </w:rPr>
        <w:t>Huisingh</w:t>
      </w:r>
      <w:proofErr w:type="spellEnd"/>
      <w:r w:rsidRPr="002B7D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B7D6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Pan </w:t>
      </w:r>
      <w:proofErr w:type="spellStart"/>
      <w:r w:rsidRPr="002B7D6C">
        <w:rPr>
          <w:rFonts w:ascii="Times New Roman" w:hAnsi="Times New Roman" w:cs="Times New Roman"/>
          <w:b/>
          <w:bCs/>
          <w:sz w:val="24"/>
          <w:szCs w:val="24"/>
          <w:lang w:val="en-GB"/>
        </w:rPr>
        <w:t>Fagerlin</w:t>
      </w:r>
      <w:proofErr w:type="spellEnd"/>
      <w:r w:rsidRPr="002B7D6C">
        <w:rPr>
          <w:rFonts w:ascii="Times New Roman" w:hAnsi="Times New Roman" w:cs="Times New Roman"/>
          <w:b/>
          <w:bCs/>
          <w:sz w:val="24"/>
          <w:szCs w:val="24"/>
          <w:lang w:val="en-GB"/>
        </w:rPr>
        <w:t>, W</w:t>
      </w:r>
      <w:r w:rsidR="006368E5">
        <w:rPr>
          <w:rFonts w:ascii="Times New Roman" w:hAnsi="Times New Roman" w:cs="Times New Roman"/>
          <w:bCs/>
          <w:sz w:val="24"/>
          <w:szCs w:val="24"/>
        </w:rPr>
        <w:t>*</w:t>
      </w:r>
      <w:r w:rsidRPr="002B7D6C">
        <w:rPr>
          <w:rFonts w:ascii="Times New Roman" w:hAnsi="Times New Roman" w:cs="Times New Roman"/>
          <w:sz w:val="24"/>
          <w:szCs w:val="24"/>
          <w:lang w:val="en-GB"/>
        </w:rPr>
        <w:t xml:space="preserve">. and Liang </w:t>
      </w:r>
      <w:proofErr w:type="gramStart"/>
      <w:r w:rsidRPr="002B7D6C">
        <w:rPr>
          <w:rFonts w:ascii="Times New Roman" w:hAnsi="Times New Roman" w:cs="Times New Roman"/>
          <w:sz w:val="24"/>
          <w:szCs w:val="24"/>
          <w:lang w:val="en-GB"/>
        </w:rPr>
        <w:t>B.B.</w:t>
      </w:r>
      <w:r>
        <w:rPr>
          <w:rFonts w:ascii="Times New Roman" w:hAnsi="Times New Roman" w:cs="Times New Roman"/>
          <w:sz w:val="24"/>
          <w:szCs w:val="24"/>
          <w:lang w:val="en-GB"/>
        </w:rPr>
        <w:t>,(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368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2B7D6C">
        <w:rPr>
          <w:rFonts w:ascii="Times New Roman" w:hAnsi="Times New Roman" w:cs="Times New Roman"/>
          <w:sz w:val="24"/>
          <w:szCs w:val="24"/>
          <w:lang w:val="en-GB"/>
        </w:rPr>
        <w:t>Understanding Community-Based Carbon Emission Reduction: A Knowledge Mapping Analysis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”, </w:t>
      </w:r>
      <w:r w:rsidRPr="002B7D6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Journal of Cleaner Production</w:t>
      </w:r>
    </w:p>
    <w:p w14:paraId="096FDE98" w14:textId="77777777" w:rsidR="00A9271F" w:rsidRPr="002B7D6C" w:rsidRDefault="00A9271F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  <w:lang w:val="en-SE"/>
        </w:rPr>
      </w:pPr>
    </w:p>
    <w:p w14:paraId="16DCAE71" w14:textId="6410867F" w:rsidR="00CF6E39" w:rsidRPr="002B7D6C" w:rsidRDefault="00CF6E39" w:rsidP="002B7D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 w:rsidRPr="002B7D6C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Publications in development </w:t>
      </w:r>
    </w:p>
    <w:p w14:paraId="5D324C5F" w14:textId="40B388C8" w:rsidR="00BA440C" w:rsidRPr="00BA440C" w:rsidRDefault="00BA440C" w:rsidP="002B7D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A440C">
        <w:rPr>
          <w:rFonts w:ascii="Times New Roman" w:hAnsi="Times New Roman" w:cs="Times New Roman"/>
          <w:b/>
          <w:sz w:val="24"/>
          <w:szCs w:val="24"/>
        </w:rPr>
        <w:t xml:space="preserve">Pan </w:t>
      </w:r>
      <w:proofErr w:type="spellStart"/>
      <w:r w:rsidRPr="00BA440C">
        <w:rPr>
          <w:rFonts w:ascii="Times New Roman" w:hAnsi="Times New Roman" w:cs="Times New Roman"/>
          <w:b/>
          <w:sz w:val="24"/>
          <w:szCs w:val="24"/>
        </w:rPr>
        <w:t>Fagerlin</w:t>
      </w:r>
      <w:proofErr w:type="spellEnd"/>
      <w:r w:rsidRPr="00BA440C">
        <w:rPr>
          <w:rFonts w:ascii="Times New Roman" w:hAnsi="Times New Roman" w:cs="Times New Roman"/>
          <w:b/>
          <w:sz w:val="24"/>
          <w:szCs w:val="24"/>
        </w:rPr>
        <w:t>, W</w:t>
      </w:r>
      <w:r w:rsidRPr="00BA440C">
        <w:rPr>
          <w:rFonts w:ascii="Times New Roman" w:hAnsi="Times New Roman" w:cs="Times New Roman"/>
          <w:bCs/>
          <w:sz w:val="24"/>
          <w:szCs w:val="24"/>
        </w:rPr>
        <w:t xml:space="preserve">*. </w:t>
      </w:r>
      <w:proofErr w:type="spellStart"/>
      <w:r w:rsidRPr="00BA440C">
        <w:rPr>
          <w:rFonts w:ascii="Times New Roman" w:hAnsi="Times New Roman" w:cs="Times New Roman"/>
          <w:bCs/>
          <w:sz w:val="24"/>
          <w:szCs w:val="24"/>
        </w:rPr>
        <w:t>Svensson</w:t>
      </w:r>
      <w:proofErr w:type="spellEnd"/>
      <w:r w:rsidRPr="00BA440C">
        <w:rPr>
          <w:rFonts w:ascii="Times New Roman" w:hAnsi="Times New Roman" w:cs="Times New Roman"/>
          <w:bCs/>
          <w:sz w:val="24"/>
          <w:szCs w:val="24"/>
        </w:rPr>
        <w:t>, M. and Liu, J. (</w:t>
      </w:r>
      <w:proofErr w:type="spellStart"/>
      <w:r w:rsidRPr="00BA440C">
        <w:rPr>
          <w:rFonts w:ascii="Times New Roman" w:hAnsi="Times New Roman" w:cs="Times New Roman"/>
          <w:bCs/>
          <w:sz w:val="24"/>
          <w:szCs w:val="24"/>
        </w:rPr>
        <w:t>xxxx</w:t>
      </w:r>
      <w:proofErr w:type="spellEnd"/>
      <w:r w:rsidRPr="00BA440C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BA440C">
        <w:rPr>
          <w:rFonts w:ascii="Times New Roman" w:hAnsi="Times New Roman" w:cs="Times New Roman"/>
          <w:bCs/>
          <w:sz w:val="24"/>
          <w:szCs w:val="24"/>
          <w:lang w:val="en-GB"/>
        </w:rPr>
        <w:t>“</w:t>
      </w:r>
      <w:r w:rsidR="00FC01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Top Manager’s </w:t>
      </w:r>
      <w:r w:rsidRPr="00BA440C">
        <w:rPr>
          <w:rFonts w:ascii="Times New Roman" w:hAnsi="Times New Roman" w:cs="Times New Roman"/>
          <w:bCs/>
          <w:sz w:val="24"/>
          <w:szCs w:val="24"/>
          <w:lang w:val="en-GB"/>
        </w:rPr>
        <w:t>Sensemaking and Sense giving</w:t>
      </w:r>
      <w:r w:rsidR="00FC016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</w:t>
      </w:r>
      <w:r w:rsidRPr="00BA440C">
        <w:rPr>
          <w:rFonts w:ascii="Times New Roman" w:hAnsi="Times New Roman" w:cs="Times New Roman"/>
          <w:bCs/>
          <w:sz w:val="24"/>
          <w:szCs w:val="24"/>
          <w:lang w:val="en-GB"/>
        </w:rPr>
        <w:t>Enable Sustainability-Oriented Innovation Strategies</w:t>
      </w:r>
      <w:r w:rsidR="00FC016A">
        <w:rPr>
          <w:rFonts w:ascii="Times New Roman" w:hAnsi="Times New Roman" w:cs="Times New Roman"/>
          <w:bCs/>
          <w:sz w:val="24"/>
          <w:szCs w:val="24"/>
          <w:lang w:val="en-GB"/>
        </w:rPr>
        <w:t>: Time Matters</w:t>
      </w:r>
      <w:r w:rsidRPr="00BA440C">
        <w:rPr>
          <w:rFonts w:ascii="Times New Roman" w:hAnsi="Times New Roman" w:cs="Times New Roman"/>
          <w:bCs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(target journal: Long Range Planning, submission in s</w:t>
      </w:r>
      <w:r w:rsidR="00FC016A">
        <w:rPr>
          <w:rFonts w:ascii="Times New Roman" w:hAnsi="Times New Roman" w:cs="Times New Roman"/>
          <w:bCs/>
          <w:sz w:val="24"/>
          <w:szCs w:val="24"/>
          <w:lang w:val="en-GB"/>
        </w:rPr>
        <w:t>ummer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2024) </w:t>
      </w:r>
    </w:p>
    <w:p w14:paraId="7B6C0BD9" w14:textId="77777777" w:rsidR="00240BC5" w:rsidRPr="00FC016A" w:rsidRDefault="00240BC5" w:rsidP="002B7D6C">
      <w:pPr>
        <w:spacing w:after="0" w:line="240" w:lineRule="auto"/>
        <w:contextualSpacing/>
        <w:jc w:val="both"/>
        <w:rPr>
          <w:rFonts w:ascii="Calibri" w:hAnsi="Calibri" w:cs="Calibri"/>
          <w:color w:val="000000"/>
          <w:shd w:val="clear" w:color="auto" w:fill="FFFFFF"/>
          <w:lang w:val="en-GB"/>
        </w:rPr>
      </w:pPr>
    </w:p>
    <w:p w14:paraId="46B0BC1C" w14:textId="06B97418" w:rsidR="00240BC5" w:rsidRDefault="00240BC5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SE"/>
        </w:rPr>
      </w:pPr>
      <w:r w:rsidRPr="00A9271F">
        <w:rPr>
          <w:rFonts w:ascii="Times New Roman" w:hAnsi="Times New Roman" w:cs="Times New Roman"/>
          <w:b/>
          <w:sz w:val="24"/>
          <w:szCs w:val="24"/>
        </w:rPr>
        <w:t xml:space="preserve">Pan </w:t>
      </w:r>
      <w:proofErr w:type="spellStart"/>
      <w:r w:rsidRPr="00A9271F">
        <w:rPr>
          <w:rFonts w:ascii="Times New Roman" w:hAnsi="Times New Roman" w:cs="Times New Roman"/>
          <w:b/>
          <w:sz w:val="24"/>
          <w:szCs w:val="24"/>
        </w:rPr>
        <w:t>Fagerlin</w:t>
      </w:r>
      <w:proofErr w:type="spellEnd"/>
      <w:r w:rsidRPr="00A9271F">
        <w:rPr>
          <w:rFonts w:ascii="Times New Roman" w:hAnsi="Times New Roman" w:cs="Times New Roman"/>
          <w:b/>
          <w:sz w:val="24"/>
          <w:szCs w:val="24"/>
        </w:rPr>
        <w:t>, W</w:t>
      </w:r>
      <w:r w:rsidR="00A620D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Svensson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43124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A620D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A620DB">
        <w:rPr>
          <w:rFonts w:ascii="Times New Roman" w:hAnsi="Times New Roman" w:cs="Times New Roman"/>
          <w:bCs/>
          <w:sz w:val="24"/>
          <w:szCs w:val="24"/>
        </w:rPr>
        <w:t>Vakili</w:t>
      </w:r>
      <w:proofErr w:type="spellEnd"/>
      <w:r w:rsidR="00A620DB">
        <w:rPr>
          <w:rFonts w:ascii="Times New Roman" w:hAnsi="Times New Roman" w:cs="Times New Roman"/>
          <w:bCs/>
          <w:sz w:val="24"/>
          <w:szCs w:val="24"/>
        </w:rPr>
        <w:t>, W. (</w:t>
      </w:r>
      <w:proofErr w:type="spellStart"/>
      <w:r w:rsidR="00A620DB">
        <w:rPr>
          <w:rFonts w:ascii="Times New Roman" w:hAnsi="Times New Roman" w:cs="Times New Roman"/>
          <w:bCs/>
          <w:sz w:val="24"/>
          <w:szCs w:val="24"/>
        </w:rPr>
        <w:t>xxxx</w:t>
      </w:r>
      <w:proofErr w:type="spellEnd"/>
      <w:r w:rsidR="00A620DB">
        <w:rPr>
          <w:rFonts w:ascii="Times New Roman" w:hAnsi="Times New Roman" w:cs="Times New Roman"/>
          <w:bCs/>
          <w:sz w:val="24"/>
          <w:szCs w:val="24"/>
        </w:rPr>
        <w:t>),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BC5">
        <w:rPr>
          <w:rFonts w:ascii="Times New Roman" w:hAnsi="Times New Roman" w:cs="Times New Roman"/>
          <w:bCs/>
          <w:sz w:val="24"/>
          <w:szCs w:val="24"/>
          <w:lang w:val="en-SE"/>
        </w:rPr>
        <w:t>“Towards an integrative model: a systematic literature review on the role of top managers in innovation”</w:t>
      </w:r>
      <w:r>
        <w:rPr>
          <w:rFonts w:ascii="Times New Roman" w:hAnsi="Times New Roman" w:cs="Times New Roman"/>
          <w:bCs/>
          <w:sz w:val="24"/>
          <w:szCs w:val="24"/>
          <w:lang w:val="en-SE"/>
        </w:rPr>
        <w:t xml:space="preserve"> (target: Journal of Product Innovation Management, submission in late 2024)</w:t>
      </w:r>
    </w:p>
    <w:p w14:paraId="737D16A6" w14:textId="77777777" w:rsidR="00240BC5" w:rsidRPr="00240BC5" w:rsidRDefault="00240BC5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SE"/>
        </w:rPr>
      </w:pPr>
    </w:p>
    <w:p w14:paraId="1D3D9F89" w14:textId="49566111" w:rsidR="00240BC5" w:rsidRDefault="00240BC5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SE"/>
        </w:rPr>
      </w:pPr>
      <w:r w:rsidRPr="00A9271F">
        <w:rPr>
          <w:rFonts w:ascii="Times New Roman" w:hAnsi="Times New Roman" w:cs="Times New Roman"/>
          <w:b/>
          <w:sz w:val="24"/>
          <w:szCs w:val="24"/>
        </w:rPr>
        <w:t xml:space="preserve">Pan </w:t>
      </w:r>
      <w:proofErr w:type="spellStart"/>
      <w:r w:rsidRPr="00A9271F">
        <w:rPr>
          <w:rFonts w:ascii="Times New Roman" w:hAnsi="Times New Roman" w:cs="Times New Roman"/>
          <w:b/>
          <w:sz w:val="24"/>
          <w:szCs w:val="24"/>
        </w:rPr>
        <w:t>Fagerlin</w:t>
      </w:r>
      <w:proofErr w:type="spellEnd"/>
      <w:r w:rsidRPr="00A9271F">
        <w:rPr>
          <w:rFonts w:ascii="Times New Roman" w:hAnsi="Times New Roman" w:cs="Times New Roman"/>
          <w:b/>
          <w:sz w:val="24"/>
          <w:szCs w:val="24"/>
        </w:rPr>
        <w:t>, W</w:t>
      </w:r>
      <w:r>
        <w:rPr>
          <w:rFonts w:ascii="Times New Roman" w:hAnsi="Times New Roman" w:cs="Times New Roman"/>
          <w:bCs/>
          <w:sz w:val="24"/>
          <w:szCs w:val="24"/>
        </w:rPr>
        <w:t>* and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Wen, W.</w:t>
      </w:r>
      <w:r w:rsidR="00A620D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620DB">
        <w:rPr>
          <w:rFonts w:ascii="Times New Roman" w:hAnsi="Times New Roman" w:cs="Times New Roman"/>
          <w:bCs/>
          <w:sz w:val="24"/>
          <w:szCs w:val="24"/>
        </w:rPr>
        <w:t>xxxx</w:t>
      </w:r>
      <w:proofErr w:type="spellEnd"/>
      <w:r w:rsidR="00A620DB">
        <w:rPr>
          <w:rFonts w:ascii="Times New Roman" w:hAnsi="Times New Roman" w:cs="Times New Roman"/>
          <w:bCs/>
          <w:sz w:val="24"/>
          <w:szCs w:val="24"/>
        </w:rPr>
        <w:t>)</w:t>
      </w:r>
      <w:r w:rsidRPr="00240BC5">
        <w:rPr>
          <w:rFonts w:ascii="Times New Roman" w:hAnsi="Times New Roman" w:cs="Times New Roman"/>
          <w:bCs/>
          <w:sz w:val="24"/>
          <w:szCs w:val="24"/>
          <w:lang w:val="en-SE"/>
        </w:rPr>
        <w:t xml:space="preserve"> “Management control for sustainability integration: a </w:t>
      </w:r>
      <w:r>
        <w:rPr>
          <w:rFonts w:ascii="Times New Roman" w:hAnsi="Times New Roman" w:cs="Times New Roman"/>
          <w:bCs/>
          <w:sz w:val="24"/>
          <w:szCs w:val="24"/>
          <w:lang w:val="en-SE"/>
        </w:rPr>
        <w:t xml:space="preserve">critical </w:t>
      </w:r>
      <w:r w:rsidRPr="00240BC5">
        <w:rPr>
          <w:rFonts w:ascii="Times New Roman" w:hAnsi="Times New Roman" w:cs="Times New Roman"/>
          <w:bCs/>
          <w:sz w:val="24"/>
          <w:szCs w:val="24"/>
          <w:lang w:val="en-SE"/>
        </w:rPr>
        <w:t>literature review”</w:t>
      </w:r>
      <w:r>
        <w:rPr>
          <w:rFonts w:ascii="Times New Roman" w:hAnsi="Times New Roman" w:cs="Times New Roman"/>
          <w:bCs/>
          <w:sz w:val="24"/>
          <w:szCs w:val="24"/>
          <w:lang w:val="en-SE"/>
        </w:rPr>
        <w:t xml:space="preserve"> (target: Accounting, Auditing &amp; Accountability Journal, submission in late 2024)</w:t>
      </w:r>
    </w:p>
    <w:p w14:paraId="3DB7BA0B" w14:textId="77777777" w:rsidR="002B7D6C" w:rsidRDefault="002B7D6C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SE"/>
        </w:rPr>
      </w:pPr>
    </w:p>
    <w:p w14:paraId="72E7328E" w14:textId="6E665180" w:rsidR="002B7D6C" w:rsidRPr="00A9271F" w:rsidRDefault="002B7D6C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SE"/>
        </w:rPr>
      </w:pPr>
      <w:r>
        <w:rPr>
          <w:rFonts w:ascii="Times New Roman" w:hAnsi="Times New Roman" w:cs="Times New Roman"/>
          <w:bCs/>
          <w:sz w:val="24"/>
          <w:szCs w:val="24"/>
          <w:lang w:val="en-SE"/>
        </w:rPr>
        <w:t xml:space="preserve">Arnez-Wegelius, M. and </w:t>
      </w:r>
      <w:r w:rsidRPr="002B7D6C">
        <w:rPr>
          <w:rFonts w:ascii="Times New Roman" w:hAnsi="Times New Roman" w:cs="Times New Roman"/>
          <w:b/>
          <w:sz w:val="24"/>
          <w:szCs w:val="24"/>
          <w:lang w:val="en-SE"/>
        </w:rPr>
        <w:t>Pan Fagerlin, W</w:t>
      </w:r>
      <w:r w:rsidR="006368E5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  <w:lang w:val="en-SE"/>
        </w:rPr>
        <w:t>.</w:t>
      </w:r>
      <w:r w:rsidR="00A620DB">
        <w:rPr>
          <w:rFonts w:ascii="Times New Roman" w:hAnsi="Times New Roman" w:cs="Times New Roman"/>
          <w:bCs/>
          <w:sz w:val="24"/>
          <w:szCs w:val="24"/>
          <w:lang w:val="en-SE"/>
        </w:rPr>
        <w:t xml:space="preserve"> (xxxx)</w:t>
      </w:r>
      <w:r>
        <w:rPr>
          <w:rFonts w:ascii="Times New Roman" w:hAnsi="Times New Roman" w:cs="Times New Roman"/>
          <w:bCs/>
          <w:sz w:val="24"/>
          <w:szCs w:val="24"/>
          <w:lang w:val="en-SE"/>
        </w:rPr>
        <w:t xml:space="preserve"> “Managing the Design Innovation – Sustainability Interface: Resolving the Tension by Sustainability Business Model Innovation” (target: TBD)</w:t>
      </w:r>
    </w:p>
    <w:p w14:paraId="5100D8BA" w14:textId="77777777" w:rsidR="006A14E4" w:rsidRDefault="006A14E4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SE"/>
        </w:rPr>
      </w:pPr>
    </w:p>
    <w:p w14:paraId="3A955B5E" w14:textId="008F53DE" w:rsidR="00BA440C" w:rsidRDefault="00BA440C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SE"/>
        </w:rPr>
      </w:pPr>
      <w:r w:rsidRPr="00A9271F">
        <w:rPr>
          <w:rFonts w:ascii="Times New Roman" w:hAnsi="Times New Roman" w:cs="Times New Roman"/>
          <w:b/>
          <w:bCs/>
          <w:sz w:val="24"/>
          <w:szCs w:val="24"/>
          <w:lang w:val="en-GB"/>
        </w:rPr>
        <w:t>Editorial</w:t>
      </w:r>
      <w:r w:rsidRPr="00A9271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for special issue in Qualitative Research in Accounting &amp; Management: qualitative research on management control for innovation </w:t>
      </w:r>
      <w:hyperlink r:id="rId12" w:history="1">
        <w:r>
          <w:rPr>
            <w:rStyle w:val="Hyperlink"/>
            <w:rFonts w:ascii="Calibri" w:hAnsi="Calibri" w:cs="Calibri"/>
            <w:color w:val="000000"/>
            <w:bdr w:val="none" w:sz="0" w:space="0" w:color="auto" w:frame="1"/>
          </w:rPr>
          <w:t>https://www.emeraldgrouppublishing.com/calls-for-papers/qualitative-research-management-control-innovation</w:t>
        </w:r>
      </w:hyperlink>
      <w:r>
        <w:rPr>
          <w:rFonts w:ascii="Calibri" w:hAnsi="Calibri" w:cs="Calibri"/>
          <w:color w:val="000000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bCs/>
          <w:sz w:val="24"/>
          <w:szCs w:val="24"/>
          <w:lang w:val="en-SE"/>
        </w:rPr>
        <w:t xml:space="preserve">(to be published in </w:t>
      </w:r>
      <w:r w:rsidR="00B62468" w:rsidRPr="00EE1F44">
        <w:rPr>
          <w:rFonts w:ascii="Times New Roman" w:hAnsi="Times New Roman"/>
        </w:rPr>
        <w:t>Qualitative Research in Accounting &amp; Management</w:t>
      </w:r>
      <w:r>
        <w:rPr>
          <w:rFonts w:ascii="Times New Roman" w:hAnsi="Times New Roman" w:cs="Times New Roman"/>
          <w:bCs/>
          <w:sz w:val="24"/>
          <w:szCs w:val="24"/>
          <w:lang w:val="en-SE"/>
        </w:rPr>
        <w:t xml:space="preserve"> 2026)</w:t>
      </w:r>
    </w:p>
    <w:p w14:paraId="3771E0A0" w14:textId="77777777" w:rsidR="00240BC5" w:rsidRPr="00240BC5" w:rsidRDefault="00240BC5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SE"/>
        </w:rPr>
      </w:pPr>
    </w:p>
    <w:p w14:paraId="089268FC" w14:textId="7F9F5A85" w:rsidR="00427ACB" w:rsidRPr="00A9271F" w:rsidRDefault="00576FC6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C</w:t>
      </w:r>
      <w:r w:rsidR="003E02D4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onference </w:t>
      </w:r>
      <w:r w:rsidR="00C70BA4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P</w:t>
      </w:r>
      <w:r w:rsidR="00351B87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apers</w:t>
      </w:r>
      <w:r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and </w:t>
      </w:r>
      <w:r w:rsidR="00C70BA4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P</w:t>
      </w:r>
      <w:r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resentations</w:t>
      </w:r>
      <w:r w:rsidR="00351B87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</w:p>
    <w:p w14:paraId="77DC69F6" w14:textId="36698896" w:rsidR="00223B13" w:rsidRDefault="00223B13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Fagerlin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W., Wen, W.J.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Lövstål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(2024) </w:t>
      </w:r>
      <w:r w:rsidRPr="00431246">
        <w:rPr>
          <w:rFonts w:ascii="Times New Roman" w:hAnsi="Times New Roman" w:cs="Times New Roman"/>
          <w:bCs/>
          <w:sz w:val="24"/>
          <w:szCs w:val="24"/>
        </w:rPr>
        <w:t>“</w:t>
      </w:r>
      <w:r w:rsidRPr="00A9271F">
        <w:rPr>
          <w:rFonts w:ascii="Times New Roman" w:hAnsi="Times New Roman" w:cs="Times New Roman"/>
          <w:bCs/>
          <w:sz w:val="24"/>
          <w:szCs w:val="24"/>
          <w:lang w:val="en-GB"/>
        </w:rPr>
        <w:t>The Use of Management Control Systems for Sustainability-oriented Innovation Strategy Implementation: A Case Study of a Scandinavian Polyethylene Packaging Firm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2B7D6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Interdisciplinary Perspectives on Accounting Conference (IPA)</w:t>
      </w:r>
      <w:r w:rsidR="0089674B">
        <w:rPr>
          <w:rFonts w:ascii="Times New Roman" w:hAnsi="Times New Roman" w:cs="Times New Roman"/>
          <w:bCs/>
          <w:sz w:val="24"/>
          <w:szCs w:val="24"/>
        </w:rPr>
        <w:t xml:space="preserve">, London </w:t>
      </w:r>
    </w:p>
    <w:p w14:paraId="107BE2F6" w14:textId="77777777" w:rsidR="00223B13" w:rsidRDefault="00223B13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CE7E14" w14:textId="4BE21ED3" w:rsidR="002B7D6C" w:rsidRDefault="00223B13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Fagerlin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and Ju Liu (20</w:t>
      </w:r>
      <w:r w:rsidRPr="00223B13">
        <w:rPr>
          <w:rFonts w:ascii="Times New Roman" w:hAnsi="Times New Roman" w:cs="Times New Roman"/>
          <w:bCs/>
          <w:sz w:val="24"/>
          <w:szCs w:val="24"/>
          <w:lang w:eastAsia="zh-CN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) “</w:t>
      </w:r>
      <w:r w:rsidRPr="00223B13">
        <w:rPr>
          <w:rFonts w:ascii="Times New Roman" w:hAnsi="Times New Roman" w:cs="Times New Roman"/>
          <w:bCs/>
          <w:sz w:val="24"/>
          <w:szCs w:val="24"/>
        </w:rPr>
        <w:t>Beyond Goodwill: A Stakeholder Perspective of Sustainability Transition from Traditional Production to Sustainability-Oriented Innovation</w:t>
      </w:r>
      <w:r>
        <w:rPr>
          <w:rFonts w:ascii="Times New Roman" w:hAnsi="Times New Roman" w:cs="Times New Roman"/>
          <w:bCs/>
          <w:sz w:val="24"/>
          <w:szCs w:val="24"/>
        </w:rPr>
        <w:t>”. Paper presented at Triple Helix Conference</w:t>
      </w:r>
      <w:r w:rsidR="008B78A8">
        <w:rPr>
          <w:rFonts w:ascii="Times New Roman" w:hAnsi="Times New Roman" w:cs="Times New Roman"/>
          <w:bCs/>
          <w:sz w:val="24"/>
          <w:szCs w:val="24"/>
        </w:rPr>
        <w:t>, Sao Paulo</w:t>
      </w:r>
    </w:p>
    <w:p w14:paraId="7AC9B950" w14:textId="77777777" w:rsidR="002B7D6C" w:rsidRDefault="002B7D6C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DC08D13" w14:textId="6B96780C" w:rsidR="006A14E4" w:rsidRDefault="00427ACB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246">
        <w:rPr>
          <w:rFonts w:ascii="Times New Roman" w:hAnsi="Times New Roman" w:cs="Times New Roman"/>
          <w:bCs/>
          <w:sz w:val="24"/>
          <w:szCs w:val="24"/>
        </w:rPr>
        <w:t xml:space="preserve">Pan </w:t>
      </w:r>
      <w:proofErr w:type="spellStart"/>
      <w:r w:rsidRPr="00431246">
        <w:rPr>
          <w:rFonts w:ascii="Times New Roman" w:hAnsi="Times New Roman" w:cs="Times New Roman"/>
          <w:bCs/>
          <w:sz w:val="24"/>
          <w:szCs w:val="24"/>
        </w:rPr>
        <w:t>Fagerlin</w:t>
      </w:r>
      <w:proofErr w:type="spellEnd"/>
      <w:r w:rsidRPr="00431246">
        <w:rPr>
          <w:rFonts w:ascii="Times New Roman" w:hAnsi="Times New Roman" w:cs="Times New Roman"/>
          <w:bCs/>
          <w:sz w:val="24"/>
          <w:szCs w:val="24"/>
        </w:rPr>
        <w:t>, W. (2018)</w:t>
      </w:r>
      <w:r w:rsidR="008F5B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8F0" w:rsidRPr="00431246">
        <w:rPr>
          <w:rFonts w:ascii="Times New Roman" w:hAnsi="Times New Roman" w:cs="Times New Roman"/>
          <w:bCs/>
          <w:sz w:val="24"/>
          <w:szCs w:val="24"/>
        </w:rPr>
        <w:t>“The Role of Top Manager for Handling Paradoxical Tensions in Innovation Process: A Case Study in a Swedish Multinational Engineering Firm”</w:t>
      </w:r>
      <w:r w:rsidRPr="00431246">
        <w:rPr>
          <w:rFonts w:ascii="Times New Roman" w:hAnsi="Times New Roman" w:cs="Times New Roman"/>
          <w:bCs/>
          <w:sz w:val="24"/>
          <w:szCs w:val="24"/>
        </w:rPr>
        <w:t>. Paper presented at</w:t>
      </w:r>
      <w:r w:rsidR="00D61346" w:rsidRPr="00431246">
        <w:rPr>
          <w:rFonts w:ascii="Times New Roman" w:hAnsi="Times New Roman" w:cs="Times New Roman"/>
          <w:bCs/>
          <w:sz w:val="24"/>
          <w:szCs w:val="24"/>
        </w:rPr>
        <w:t xml:space="preserve"> Manageme</w:t>
      </w:r>
      <w:r w:rsidR="0061034D" w:rsidRPr="00431246">
        <w:rPr>
          <w:rFonts w:ascii="Times New Roman" w:hAnsi="Times New Roman" w:cs="Times New Roman"/>
          <w:bCs/>
          <w:sz w:val="24"/>
          <w:szCs w:val="24"/>
        </w:rPr>
        <w:t>nt Innovation Research Center,</w:t>
      </w:r>
      <w:r w:rsidR="00D61346" w:rsidRPr="004312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1346" w:rsidRPr="00431246">
        <w:rPr>
          <w:rFonts w:ascii="Times New Roman" w:hAnsi="Times New Roman" w:cs="Times New Roman"/>
          <w:bCs/>
          <w:sz w:val="24"/>
          <w:szCs w:val="24"/>
        </w:rPr>
        <w:t>Hitotsubashi</w:t>
      </w:r>
      <w:proofErr w:type="spellEnd"/>
      <w:r w:rsidR="00D61346" w:rsidRPr="00431246">
        <w:rPr>
          <w:rFonts w:ascii="Times New Roman" w:hAnsi="Times New Roman" w:cs="Times New Roman"/>
          <w:bCs/>
          <w:sz w:val="24"/>
          <w:szCs w:val="24"/>
        </w:rPr>
        <w:t xml:space="preserve"> University, Tokyo, Japan</w:t>
      </w:r>
    </w:p>
    <w:p w14:paraId="2D31F523" w14:textId="77777777" w:rsidR="00223B13" w:rsidRDefault="00223B13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C40ED2" w14:textId="6E903444" w:rsidR="00300600" w:rsidRPr="00431246" w:rsidRDefault="00300600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2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Pan </w:t>
      </w:r>
      <w:proofErr w:type="spellStart"/>
      <w:r w:rsidRPr="00431246">
        <w:rPr>
          <w:rFonts w:ascii="Times New Roman" w:hAnsi="Times New Roman" w:cs="Times New Roman"/>
          <w:bCs/>
          <w:sz w:val="24"/>
          <w:szCs w:val="24"/>
        </w:rPr>
        <w:t>Fagerlin</w:t>
      </w:r>
      <w:proofErr w:type="spellEnd"/>
      <w:r w:rsidRPr="00431246">
        <w:rPr>
          <w:rFonts w:ascii="Times New Roman" w:hAnsi="Times New Roman" w:cs="Times New Roman"/>
          <w:bCs/>
          <w:sz w:val="24"/>
          <w:szCs w:val="24"/>
        </w:rPr>
        <w:t>, W., and Wang, Y.Q.</w:t>
      </w:r>
      <w:r w:rsidR="008D6ABF" w:rsidRPr="00431246">
        <w:rPr>
          <w:rFonts w:ascii="Times New Roman" w:hAnsi="Times New Roman" w:cs="Times New Roman"/>
          <w:bCs/>
          <w:sz w:val="24"/>
          <w:szCs w:val="24"/>
        </w:rPr>
        <w:t xml:space="preserve"> (2013).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 “Lost in Translation? Managing innovation processes across national boundaries – a case study of a Swedish MNC’s </w:t>
      </w:r>
      <w:r w:rsidR="008D6ABF" w:rsidRPr="00431246">
        <w:rPr>
          <w:rFonts w:ascii="Times New Roman" w:hAnsi="Times New Roman" w:cs="Times New Roman"/>
          <w:bCs/>
          <w:sz w:val="24"/>
          <w:szCs w:val="24"/>
        </w:rPr>
        <w:t>innovation activities in China”.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 Paper presented at the Organizational Learning, Knowledge and Capability Conference (OLKC) in Washington DC, U.S.A.</w:t>
      </w:r>
    </w:p>
    <w:p w14:paraId="6681B3FB" w14:textId="77777777" w:rsidR="00C8434D" w:rsidRPr="00431246" w:rsidRDefault="00C8434D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B613A0" w14:textId="1B3A145E" w:rsidR="00300600" w:rsidRPr="00431246" w:rsidRDefault="00300600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246">
        <w:rPr>
          <w:rFonts w:ascii="Times New Roman" w:hAnsi="Times New Roman" w:cs="Times New Roman"/>
          <w:bCs/>
          <w:sz w:val="24"/>
          <w:szCs w:val="24"/>
        </w:rPr>
        <w:t xml:space="preserve">Pan </w:t>
      </w:r>
      <w:proofErr w:type="spellStart"/>
      <w:r w:rsidRPr="00431246">
        <w:rPr>
          <w:rFonts w:ascii="Times New Roman" w:hAnsi="Times New Roman" w:cs="Times New Roman"/>
          <w:bCs/>
          <w:sz w:val="24"/>
          <w:szCs w:val="24"/>
        </w:rPr>
        <w:t>Fagerlin</w:t>
      </w:r>
      <w:proofErr w:type="spellEnd"/>
      <w:r w:rsidRPr="00431246">
        <w:rPr>
          <w:rFonts w:ascii="Times New Roman" w:hAnsi="Times New Roman" w:cs="Times New Roman"/>
          <w:bCs/>
          <w:sz w:val="24"/>
          <w:szCs w:val="24"/>
        </w:rPr>
        <w:t>, W</w:t>
      </w:r>
      <w:r w:rsidR="005E3790" w:rsidRPr="00431246">
        <w:rPr>
          <w:rFonts w:ascii="Times New Roman" w:hAnsi="Times New Roman" w:cs="Times New Roman"/>
          <w:bCs/>
          <w:sz w:val="24"/>
          <w:szCs w:val="24"/>
        </w:rPr>
        <w:t>.,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 and Koch, C</w:t>
      </w:r>
      <w:r w:rsidR="005E3790" w:rsidRPr="00431246">
        <w:rPr>
          <w:rFonts w:ascii="Times New Roman" w:hAnsi="Times New Roman" w:cs="Times New Roman"/>
          <w:bCs/>
          <w:sz w:val="24"/>
          <w:szCs w:val="24"/>
        </w:rPr>
        <w:t>.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 (2012), “The Evolutionary Road Towards Innovating in China: The Development of Global Inn</w:t>
      </w:r>
      <w:r w:rsidR="005E3790" w:rsidRPr="00431246">
        <w:rPr>
          <w:rFonts w:ascii="Times New Roman" w:hAnsi="Times New Roman" w:cs="Times New Roman"/>
          <w:bCs/>
          <w:sz w:val="24"/>
          <w:szCs w:val="24"/>
        </w:rPr>
        <w:t>ovation Capability Within MNCs”. Paper presented at the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 Strategic Management Society Conference (SMS) in Guangzhou, China.</w:t>
      </w:r>
    </w:p>
    <w:p w14:paraId="1E2C1C63" w14:textId="77777777" w:rsidR="007820B6" w:rsidRPr="00431246" w:rsidRDefault="007820B6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90B55A" w14:textId="5CA095C4" w:rsidR="00615469" w:rsidRDefault="00300600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246">
        <w:rPr>
          <w:rFonts w:ascii="Times New Roman" w:hAnsi="Times New Roman" w:cs="Times New Roman"/>
          <w:bCs/>
          <w:sz w:val="24"/>
          <w:szCs w:val="24"/>
        </w:rPr>
        <w:t>Andersson, L</w:t>
      </w:r>
      <w:r w:rsidR="00796D43" w:rsidRPr="00431246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and Pan </w:t>
      </w:r>
      <w:proofErr w:type="spellStart"/>
      <w:r w:rsidRPr="00431246">
        <w:rPr>
          <w:rFonts w:ascii="Times New Roman" w:hAnsi="Times New Roman" w:cs="Times New Roman"/>
          <w:bCs/>
          <w:sz w:val="24"/>
          <w:szCs w:val="24"/>
        </w:rPr>
        <w:t>Fagerlin</w:t>
      </w:r>
      <w:proofErr w:type="spellEnd"/>
      <w:r w:rsidRPr="00431246">
        <w:rPr>
          <w:rFonts w:ascii="Times New Roman" w:hAnsi="Times New Roman" w:cs="Times New Roman"/>
          <w:bCs/>
          <w:sz w:val="24"/>
          <w:szCs w:val="24"/>
        </w:rPr>
        <w:t>, W</w:t>
      </w:r>
      <w:r w:rsidR="00796D43" w:rsidRPr="00431246">
        <w:rPr>
          <w:rFonts w:ascii="Times New Roman" w:hAnsi="Times New Roman" w:cs="Times New Roman"/>
          <w:bCs/>
          <w:sz w:val="24"/>
          <w:szCs w:val="24"/>
        </w:rPr>
        <w:t>.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 (2011), “Barriers to organizational learning: a c</w:t>
      </w:r>
      <w:r w:rsidR="000565C2" w:rsidRPr="00431246">
        <w:rPr>
          <w:rFonts w:ascii="Times New Roman" w:hAnsi="Times New Roman" w:cs="Times New Roman"/>
          <w:bCs/>
          <w:sz w:val="24"/>
          <w:szCs w:val="24"/>
        </w:rPr>
        <w:t xml:space="preserve">ase study of a change project”. Paper presented at the </w:t>
      </w:r>
      <w:r w:rsidRPr="00431246">
        <w:rPr>
          <w:rFonts w:ascii="Times New Roman" w:hAnsi="Times New Roman" w:cs="Times New Roman"/>
          <w:bCs/>
          <w:sz w:val="24"/>
          <w:szCs w:val="24"/>
        </w:rPr>
        <w:t>Organizational Learning, Knowledge and Capability Conference (OLKC) in Hull, U.K.</w:t>
      </w:r>
    </w:p>
    <w:p w14:paraId="179E58FF" w14:textId="77777777" w:rsidR="00F110A9" w:rsidRPr="00431246" w:rsidRDefault="00F110A9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D8B0C" w14:textId="23978365" w:rsidR="00300600" w:rsidRPr="00431246" w:rsidRDefault="00300600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246">
        <w:rPr>
          <w:rFonts w:ascii="Times New Roman" w:hAnsi="Times New Roman" w:cs="Times New Roman"/>
          <w:bCs/>
          <w:sz w:val="24"/>
          <w:szCs w:val="24"/>
        </w:rPr>
        <w:t xml:space="preserve">Pan </w:t>
      </w:r>
      <w:proofErr w:type="spellStart"/>
      <w:r w:rsidRPr="00431246">
        <w:rPr>
          <w:rFonts w:ascii="Times New Roman" w:hAnsi="Times New Roman" w:cs="Times New Roman"/>
          <w:bCs/>
          <w:sz w:val="24"/>
          <w:szCs w:val="24"/>
        </w:rPr>
        <w:t>Fagerlin</w:t>
      </w:r>
      <w:proofErr w:type="spellEnd"/>
      <w:r w:rsidRPr="00431246">
        <w:rPr>
          <w:rFonts w:ascii="Times New Roman" w:hAnsi="Times New Roman" w:cs="Times New Roman"/>
          <w:bCs/>
          <w:sz w:val="24"/>
          <w:szCs w:val="24"/>
        </w:rPr>
        <w:t>, W</w:t>
      </w:r>
      <w:r w:rsidR="00796D43" w:rsidRPr="00431246">
        <w:rPr>
          <w:rFonts w:ascii="Times New Roman" w:hAnsi="Times New Roman" w:cs="Times New Roman"/>
          <w:bCs/>
          <w:sz w:val="24"/>
          <w:szCs w:val="24"/>
        </w:rPr>
        <w:t>.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 and Björklund, M</w:t>
      </w:r>
      <w:r w:rsidR="00796D43" w:rsidRPr="00431246">
        <w:rPr>
          <w:rFonts w:ascii="Times New Roman" w:hAnsi="Times New Roman" w:cs="Times New Roman"/>
          <w:bCs/>
          <w:sz w:val="24"/>
          <w:szCs w:val="24"/>
        </w:rPr>
        <w:t>.</w:t>
      </w:r>
      <w:r w:rsidRPr="00431246">
        <w:rPr>
          <w:rFonts w:ascii="Times New Roman" w:hAnsi="Times New Roman" w:cs="Times New Roman"/>
          <w:bCs/>
          <w:sz w:val="24"/>
          <w:szCs w:val="24"/>
        </w:rPr>
        <w:t xml:space="preserve"> (2010), “In Pursuit of Ambidextrous Organizations: Using Knowledge Sharing and Organizational Learning to bridge structural ambidexterity</w:t>
      </w:r>
      <w:r w:rsidR="00796D43" w:rsidRPr="00431246">
        <w:rPr>
          <w:rFonts w:ascii="Times New Roman" w:hAnsi="Times New Roman" w:cs="Times New Roman"/>
          <w:bCs/>
          <w:sz w:val="24"/>
          <w:szCs w:val="24"/>
        </w:rPr>
        <w:t xml:space="preserve"> and contextual ambidexterity”. Paper presented at the </w:t>
      </w:r>
      <w:r w:rsidRPr="00431246">
        <w:rPr>
          <w:rFonts w:ascii="Times New Roman" w:hAnsi="Times New Roman" w:cs="Times New Roman"/>
          <w:bCs/>
          <w:sz w:val="24"/>
          <w:szCs w:val="24"/>
        </w:rPr>
        <w:t>Organizational Learning, Knowledge and Capability Conference (OLKC) in Boston, M.A, U.S.A.</w:t>
      </w:r>
    </w:p>
    <w:p w14:paraId="73671689" w14:textId="77777777" w:rsidR="00364BDF" w:rsidRPr="00431246" w:rsidRDefault="00364BDF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C2D8E4" w14:textId="5D55E009" w:rsidR="00581820" w:rsidRPr="00431246" w:rsidRDefault="00F110A9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F</w:t>
      </w:r>
      <w:r w:rsidR="003876FF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unding</w:t>
      </w:r>
      <w:r w:rsidR="007700F2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and Awards</w:t>
      </w:r>
      <w:r w:rsidR="003876FF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</w:p>
    <w:p w14:paraId="53C78BAB" w14:textId="2C4C4248" w:rsidR="00B62468" w:rsidRPr="00B62468" w:rsidRDefault="00B62468" w:rsidP="002B7D6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468">
        <w:rPr>
          <w:rFonts w:ascii="Times New Roman" w:hAnsi="Times New Roman" w:cs="Times New Roman"/>
          <w:b/>
          <w:sz w:val="24"/>
          <w:szCs w:val="24"/>
        </w:rPr>
        <w:t>Mistra</w:t>
      </w:r>
      <w:proofErr w:type="spellEnd"/>
      <w:r w:rsidRPr="00B62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2468">
        <w:rPr>
          <w:rFonts w:ascii="Times New Roman" w:hAnsi="Times New Roman" w:cs="Times New Roman"/>
          <w:b/>
          <w:sz w:val="24"/>
          <w:szCs w:val="24"/>
        </w:rPr>
        <w:t>Utmana</w:t>
      </w:r>
      <w:proofErr w:type="spellEnd"/>
      <w:r w:rsidRPr="00B624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2468">
        <w:rPr>
          <w:rFonts w:ascii="Times New Roman" w:hAnsi="Times New Roman" w:cs="Times New Roman"/>
          <w:bCs/>
          <w:sz w:val="24"/>
          <w:szCs w:val="24"/>
        </w:rPr>
        <w:t>Circular Pathways to Prosperity: Linking Sustainability Metrics and Financial Gains,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468">
        <w:rPr>
          <w:rFonts w:ascii="Times New Roman" w:hAnsi="Times New Roman" w:cs="Times New Roman"/>
          <w:bCs/>
          <w:sz w:val="24"/>
          <w:szCs w:val="24"/>
        </w:rPr>
        <w:t xml:space="preserve">waiting for </w:t>
      </w:r>
      <w:proofErr w:type="gramStart"/>
      <w:r w:rsidRPr="00B62468">
        <w:rPr>
          <w:rFonts w:ascii="Times New Roman" w:hAnsi="Times New Roman" w:cs="Times New Roman"/>
          <w:bCs/>
          <w:sz w:val="24"/>
          <w:szCs w:val="24"/>
        </w:rPr>
        <w:t>decision</w:t>
      </w:r>
      <w:proofErr w:type="gramEnd"/>
    </w:p>
    <w:p w14:paraId="0242FC59" w14:textId="77777777" w:rsidR="00567E23" w:rsidRPr="00431246" w:rsidRDefault="00957DC4" w:rsidP="002B7D6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246">
        <w:rPr>
          <w:rFonts w:ascii="Times New Roman" w:hAnsi="Times New Roman" w:cs="Times New Roman"/>
          <w:b/>
          <w:sz w:val="24"/>
          <w:szCs w:val="24"/>
        </w:rPr>
        <w:t>Postdoctoral Fe</w:t>
      </w:r>
      <w:r w:rsidR="00623BAC" w:rsidRPr="00431246">
        <w:rPr>
          <w:rFonts w:ascii="Times New Roman" w:hAnsi="Times New Roman" w:cs="Times New Roman"/>
          <w:b/>
          <w:sz w:val="24"/>
          <w:szCs w:val="24"/>
        </w:rPr>
        <w:t>llowship</w:t>
      </w:r>
      <w:r w:rsidR="00623BAC" w:rsidRPr="00431246">
        <w:rPr>
          <w:rFonts w:ascii="Times New Roman" w:hAnsi="Times New Roman" w:cs="Times New Roman"/>
          <w:sz w:val="24"/>
          <w:szCs w:val="24"/>
        </w:rPr>
        <w:t xml:space="preserve">, awarded by </w:t>
      </w:r>
      <w:r w:rsidRPr="00431246">
        <w:rPr>
          <w:rFonts w:ascii="Times New Roman" w:hAnsi="Times New Roman" w:cs="Times New Roman"/>
          <w:sz w:val="24"/>
          <w:szCs w:val="24"/>
        </w:rPr>
        <w:t>Japan Society for the Promotion of Science</w:t>
      </w:r>
      <w:r w:rsidR="00623BAC" w:rsidRPr="00431246">
        <w:rPr>
          <w:rFonts w:ascii="Times New Roman" w:hAnsi="Times New Roman" w:cs="Times New Roman"/>
          <w:sz w:val="24"/>
          <w:szCs w:val="24"/>
        </w:rPr>
        <w:t xml:space="preserve"> </w:t>
      </w:r>
      <w:r w:rsidRPr="00431246">
        <w:rPr>
          <w:rFonts w:ascii="Times New Roman" w:hAnsi="Times New Roman" w:cs="Times New Roman"/>
          <w:sz w:val="24"/>
          <w:szCs w:val="24"/>
        </w:rPr>
        <w:t>2017</w:t>
      </w:r>
    </w:p>
    <w:p w14:paraId="75838BD5" w14:textId="77777777" w:rsidR="007700F2" w:rsidRDefault="00957DC4" w:rsidP="002B7D6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1246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Pr="00431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BAC" w:rsidRPr="00431246">
        <w:rPr>
          <w:rFonts w:ascii="Times New Roman" w:hAnsi="Times New Roman" w:cs="Times New Roman"/>
          <w:b/>
          <w:sz w:val="24"/>
          <w:szCs w:val="24"/>
        </w:rPr>
        <w:t>S</w:t>
      </w:r>
      <w:r w:rsidR="00DA6273" w:rsidRPr="00431246">
        <w:rPr>
          <w:rFonts w:ascii="Times New Roman" w:hAnsi="Times New Roman" w:cs="Times New Roman"/>
          <w:b/>
          <w:sz w:val="24"/>
          <w:szCs w:val="24"/>
        </w:rPr>
        <w:t>tipend</w:t>
      </w:r>
      <w:r w:rsidR="00623BAC" w:rsidRPr="00431246">
        <w:rPr>
          <w:rFonts w:ascii="Times New Roman" w:hAnsi="Times New Roman" w:cs="Times New Roman"/>
          <w:sz w:val="24"/>
          <w:szCs w:val="24"/>
        </w:rPr>
        <w:t>, awarded by Chamber of Commerce and Industry of Southern Sweden 2009 – 2012</w:t>
      </w:r>
    </w:p>
    <w:p w14:paraId="38CFCD73" w14:textId="210FC84A" w:rsidR="00567E23" w:rsidRPr="007700F2" w:rsidRDefault="00957DC4" w:rsidP="002B7D6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F2">
        <w:rPr>
          <w:rFonts w:ascii="Times New Roman" w:hAnsi="Times New Roman" w:cs="Times New Roman"/>
          <w:b/>
          <w:sz w:val="24"/>
          <w:szCs w:val="24"/>
        </w:rPr>
        <w:t>Capstone Awards</w:t>
      </w:r>
      <w:r w:rsidRPr="007700F2">
        <w:rPr>
          <w:rFonts w:ascii="Times New Roman" w:hAnsi="Times New Roman" w:cs="Times New Roman"/>
          <w:sz w:val="24"/>
          <w:szCs w:val="24"/>
        </w:rPr>
        <w:t xml:space="preserve"> by The Swedish Foundation for International Cooperation in Research and Higher Education (STINT)</w:t>
      </w:r>
      <w:r w:rsidR="00623BAC" w:rsidRPr="007700F2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109CEA6F" w14:textId="631BB3DB" w:rsidR="00957DC4" w:rsidRDefault="00957DC4" w:rsidP="002B7D6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246">
        <w:rPr>
          <w:rFonts w:ascii="Times New Roman" w:hAnsi="Times New Roman" w:cs="Times New Roman"/>
          <w:b/>
          <w:sz w:val="24"/>
          <w:szCs w:val="24"/>
        </w:rPr>
        <w:t>Finalist Award</w:t>
      </w:r>
      <w:r w:rsidRPr="00431246">
        <w:rPr>
          <w:rFonts w:ascii="Times New Roman" w:hAnsi="Times New Roman" w:cs="Times New Roman"/>
          <w:sz w:val="24"/>
          <w:szCs w:val="24"/>
        </w:rPr>
        <w:t xml:space="preserve"> for Best Conference Proposal at Strategic Management Society Conference</w:t>
      </w:r>
      <w:r w:rsidR="00623BAC" w:rsidRPr="00431246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0B96B05F" w14:textId="77777777" w:rsidR="00130BAC" w:rsidRPr="002B7D6C" w:rsidRDefault="00130BAC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BB89" w14:textId="7B84612D" w:rsidR="00581820" w:rsidRPr="00431246" w:rsidRDefault="00E32A7D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P</w:t>
      </w:r>
      <w:r w:rsidR="001D51D6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rofessional </w:t>
      </w:r>
      <w:r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M</w:t>
      </w:r>
      <w:r w:rsidR="001D51D6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embership </w:t>
      </w:r>
    </w:p>
    <w:p w14:paraId="5834F80B" w14:textId="60BD66AC" w:rsidR="00CF6E39" w:rsidRDefault="001D51D6" w:rsidP="002B7D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1246">
        <w:rPr>
          <w:rFonts w:ascii="Times New Roman" w:hAnsi="Times New Roman" w:cs="Times New Roman"/>
          <w:bCs/>
          <w:sz w:val="24"/>
          <w:szCs w:val="24"/>
        </w:rPr>
        <w:t xml:space="preserve">Member of </w:t>
      </w:r>
      <w:r w:rsidR="00463CDF" w:rsidRPr="00431246">
        <w:rPr>
          <w:rFonts w:ascii="Times New Roman" w:hAnsi="Times New Roman" w:cs="Times New Roman"/>
          <w:bCs/>
          <w:sz w:val="24"/>
          <w:szCs w:val="24"/>
        </w:rPr>
        <w:t>International Associate for Chinese Management Research (IACMR)</w:t>
      </w:r>
    </w:p>
    <w:p w14:paraId="5607CEEA" w14:textId="77777777" w:rsidR="00BA440C" w:rsidRPr="0089674B" w:rsidRDefault="00BA440C" w:rsidP="002B7D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4A8551" w14:textId="5BA80782" w:rsidR="00CF6E39" w:rsidRPr="0089674B" w:rsidRDefault="00CF6E39" w:rsidP="002B7D6C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u w:val="single"/>
        </w:rPr>
      </w:pPr>
      <w:r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Professional Consulting Work</w:t>
      </w:r>
    </w:p>
    <w:p w14:paraId="22E9262E" w14:textId="77777777" w:rsidR="00CF6E39" w:rsidRPr="0089674B" w:rsidRDefault="00CF6E39" w:rsidP="002B7D6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74B">
        <w:rPr>
          <w:rFonts w:ascii="Times New Roman" w:hAnsi="Times New Roman" w:cs="Times New Roman"/>
        </w:rPr>
        <w:t xml:space="preserve">Independent Management Consultant, </w:t>
      </w:r>
      <w:proofErr w:type="spellStart"/>
      <w:r w:rsidRPr="0089674B">
        <w:rPr>
          <w:rFonts w:ascii="Times New Roman" w:hAnsi="Times New Roman" w:cs="Times New Roman"/>
        </w:rPr>
        <w:t>Landskrona</w:t>
      </w:r>
      <w:proofErr w:type="spellEnd"/>
      <w:r w:rsidRPr="0089674B">
        <w:rPr>
          <w:rFonts w:ascii="Times New Roman" w:hAnsi="Times New Roman" w:cs="Times New Roman"/>
        </w:rPr>
        <w:t xml:space="preserve">, </w:t>
      </w:r>
      <w:proofErr w:type="spellStart"/>
      <w:r w:rsidRPr="0089674B">
        <w:rPr>
          <w:rFonts w:ascii="Times New Roman" w:hAnsi="Times New Roman" w:cs="Times New Roman"/>
        </w:rPr>
        <w:t>TrioPlast</w:t>
      </w:r>
      <w:proofErr w:type="spellEnd"/>
      <w:r w:rsidRPr="0089674B">
        <w:rPr>
          <w:rFonts w:ascii="Times New Roman" w:hAnsi="Times New Roman" w:cs="Times New Roman"/>
        </w:rPr>
        <w:t xml:space="preserve">, Sweden 2018-2019 </w:t>
      </w:r>
    </w:p>
    <w:p w14:paraId="656A7D90" w14:textId="77777777" w:rsidR="00CF6E39" w:rsidRPr="0089674B" w:rsidRDefault="00CF6E39" w:rsidP="002B7D6C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89674B">
        <w:rPr>
          <w:rFonts w:ascii="Times New Roman" w:hAnsi="Times New Roman" w:cs="Times New Roman"/>
        </w:rPr>
        <w:t>Independent Management Consultant, MPETS, Brussels Belgium 2015-2016</w:t>
      </w:r>
    </w:p>
    <w:p w14:paraId="3D77F1E0" w14:textId="3251B529" w:rsidR="00130BAC" w:rsidRPr="00BA440C" w:rsidRDefault="00CF6E39" w:rsidP="002B7D6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89674B">
        <w:rPr>
          <w:rFonts w:ascii="Times New Roman" w:hAnsi="Times New Roman" w:cs="Times New Roman"/>
        </w:rPr>
        <w:t>Management Consultant, the Trelleborg Group, Trelleborg, Sweden 2009-2012</w:t>
      </w:r>
    </w:p>
    <w:p w14:paraId="7A91AE51" w14:textId="3CB298F6" w:rsidR="00581820" w:rsidRPr="00431246" w:rsidRDefault="0089674B" w:rsidP="002B7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Personal </w:t>
      </w:r>
      <w:r w:rsidR="00CF6A38" w:rsidRPr="00431246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</w:p>
    <w:p w14:paraId="66F2B74B" w14:textId="77777777" w:rsidR="0089674B" w:rsidRDefault="0089674B" w:rsidP="002B7D6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Swedish citizen</w:t>
      </w:r>
    </w:p>
    <w:p w14:paraId="2392C0CF" w14:textId="77777777" w:rsidR="0089674B" w:rsidRDefault="0089674B" w:rsidP="002B7D6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4B">
        <w:rPr>
          <w:rFonts w:ascii="Times New Roman" w:hAnsi="Times New Roman" w:cs="Times New Roman"/>
          <w:sz w:val="24"/>
          <w:szCs w:val="24"/>
        </w:rPr>
        <w:t xml:space="preserve">Fluent in </w:t>
      </w:r>
      <w:r w:rsidR="005110A0" w:rsidRPr="0089674B">
        <w:rPr>
          <w:rFonts w:ascii="Times New Roman" w:hAnsi="Times New Roman" w:cs="Times New Roman"/>
          <w:sz w:val="24"/>
          <w:szCs w:val="24"/>
        </w:rPr>
        <w:t xml:space="preserve">English </w:t>
      </w:r>
      <w:r w:rsidRPr="0089674B">
        <w:rPr>
          <w:rFonts w:ascii="Times New Roman" w:hAnsi="Times New Roman" w:cs="Times New Roman"/>
          <w:sz w:val="24"/>
          <w:szCs w:val="24"/>
        </w:rPr>
        <w:t xml:space="preserve">and Chinese </w:t>
      </w:r>
    </w:p>
    <w:p w14:paraId="117643D2" w14:textId="097002E3" w:rsidR="00A222FB" w:rsidRDefault="0089674B" w:rsidP="002B7D6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Conversational level </w:t>
      </w:r>
      <w:r w:rsidR="005110A0" w:rsidRPr="0089674B">
        <w:rPr>
          <w:rFonts w:ascii="Times New Roman" w:hAnsi="Times New Roman" w:cs="Times New Roman"/>
          <w:sz w:val="24"/>
          <w:szCs w:val="24"/>
        </w:rPr>
        <w:t xml:space="preserve">Swedish </w:t>
      </w:r>
    </w:p>
    <w:p w14:paraId="4C060113" w14:textId="22E30AD1" w:rsidR="0089674B" w:rsidRDefault="0089674B" w:rsidP="002B7D6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Enjoy travelling and good </w:t>
      </w:r>
      <w:proofErr w:type="gramStart"/>
      <w:r>
        <w:rPr>
          <w:rFonts w:ascii="Times New Roman" w:hAnsi="Times New Roman" w:cs="Times New Roman"/>
          <w:sz w:val="24"/>
          <w:szCs w:val="24"/>
        </w:rPr>
        <w:t>food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81838" w14:textId="77777777" w:rsidR="0089674B" w:rsidRDefault="0089674B" w:rsidP="002B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70E5E" w14:textId="7C5CCA86" w:rsidR="0089674B" w:rsidRDefault="0089674B" w:rsidP="002B7D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</w:pPr>
      <w:r w:rsidRPr="0089674B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  <w:u w:val="single"/>
        </w:rPr>
        <w:t>References</w:t>
      </w:r>
    </w:p>
    <w:p w14:paraId="03D80D3C" w14:textId="48DBE3CF" w:rsidR="007576AB" w:rsidRPr="002B7D6C" w:rsidRDefault="0089674B" w:rsidP="002B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9674B">
        <w:rPr>
          <w:rFonts w:ascii="Times New Roman" w:hAnsi="Times New Roman" w:cs="Times New Roman"/>
          <w:sz w:val="24"/>
          <w:szCs w:val="24"/>
        </w:rPr>
        <w:t xml:space="preserve">Upon request </w:t>
      </w:r>
    </w:p>
    <w:sectPr w:rsidR="007576AB" w:rsidRPr="002B7D6C" w:rsidSect="00C7769B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9B9C" w14:textId="77777777" w:rsidR="00C7769B" w:rsidRDefault="00C7769B" w:rsidP="00547998">
      <w:pPr>
        <w:spacing w:after="0" w:line="240" w:lineRule="auto"/>
      </w:pPr>
      <w:r>
        <w:separator/>
      </w:r>
    </w:p>
  </w:endnote>
  <w:endnote w:type="continuationSeparator" w:id="0">
    <w:p w14:paraId="47DDB7B0" w14:textId="77777777" w:rsidR="00C7769B" w:rsidRDefault="00C7769B" w:rsidP="0054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F692" w14:textId="77777777" w:rsidR="00893107" w:rsidRDefault="00893107" w:rsidP="008931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AC3C4" w14:textId="77777777" w:rsidR="00893107" w:rsidRDefault="00893107" w:rsidP="005479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9EDF" w14:textId="77777777" w:rsidR="00893107" w:rsidRDefault="00893107" w:rsidP="008931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66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F6A1B0" w14:textId="77777777" w:rsidR="00893107" w:rsidRDefault="00893107" w:rsidP="005479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2077" w14:textId="77777777" w:rsidR="00C7769B" w:rsidRDefault="00C7769B" w:rsidP="00547998">
      <w:pPr>
        <w:spacing w:after="0" w:line="240" w:lineRule="auto"/>
      </w:pPr>
      <w:r>
        <w:separator/>
      </w:r>
    </w:p>
  </w:footnote>
  <w:footnote w:type="continuationSeparator" w:id="0">
    <w:p w14:paraId="17F1A638" w14:textId="77777777" w:rsidR="00C7769B" w:rsidRDefault="00C7769B" w:rsidP="0054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B4508"/>
    <w:multiLevelType w:val="hybridMultilevel"/>
    <w:tmpl w:val="CBF2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6A52"/>
    <w:multiLevelType w:val="hybridMultilevel"/>
    <w:tmpl w:val="E59E8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6BD"/>
    <w:multiLevelType w:val="hybridMultilevel"/>
    <w:tmpl w:val="A2E84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751A"/>
    <w:multiLevelType w:val="multilevel"/>
    <w:tmpl w:val="86A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82EB5"/>
    <w:multiLevelType w:val="multilevel"/>
    <w:tmpl w:val="2E7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04783"/>
    <w:multiLevelType w:val="hybridMultilevel"/>
    <w:tmpl w:val="57AA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96101"/>
    <w:multiLevelType w:val="hybridMultilevel"/>
    <w:tmpl w:val="5C94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3132D"/>
    <w:multiLevelType w:val="hybridMultilevel"/>
    <w:tmpl w:val="9408A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50FA"/>
    <w:multiLevelType w:val="hybridMultilevel"/>
    <w:tmpl w:val="7CD8D44C"/>
    <w:lvl w:ilvl="0" w:tplc="EC4CA4BA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Avenir Next LT Pro" w:hAnsi="Avenir Next LT Pro" w:hint="default"/>
      </w:rPr>
    </w:lvl>
    <w:lvl w:ilvl="1" w:tplc="DD54877E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Avenir Next LT Pro" w:hAnsi="Avenir Next LT Pro" w:hint="default"/>
      </w:rPr>
    </w:lvl>
    <w:lvl w:ilvl="2" w:tplc="71228AFC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Avenir Next LT Pro" w:hAnsi="Avenir Next LT Pro" w:hint="default"/>
      </w:rPr>
    </w:lvl>
    <w:lvl w:ilvl="3" w:tplc="7B6C6ADC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Avenir Next LT Pro" w:hAnsi="Avenir Next LT Pro" w:hint="default"/>
      </w:rPr>
    </w:lvl>
    <w:lvl w:ilvl="4" w:tplc="D1C4C206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Avenir Next LT Pro" w:hAnsi="Avenir Next LT Pro" w:hint="default"/>
      </w:rPr>
    </w:lvl>
    <w:lvl w:ilvl="5" w:tplc="EB18A97E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Avenir Next LT Pro" w:hAnsi="Avenir Next LT Pro" w:hint="default"/>
      </w:rPr>
    </w:lvl>
    <w:lvl w:ilvl="6" w:tplc="B0B45E18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Avenir Next LT Pro" w:hAnsi="Avenir Next LT Pro" w:hint="default"/>
      </w:rPr>
    </w:lvl>
    <w:lvl w:ilvl="7" w:tplc="3DD23314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Avenir Next LT Pro" w:hAnsi="Avenir Next LT Pro" w:hint="default"/>
      </w:rPr>
    </w:lvl>
    <w:lvl w:ilvl="8" w:tplc="EA64B4A6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Avenir Next LT Pro" w:hAnsi="Avenir Next LT Pro" w:hint="default"/>
      </w:rPr>
    </w:lvl>
  </w:abstractNum>
  <w:abstractNum w:abstractNumId="10" w15:restartNumberingAfterBreak="0">
    <w:nsid w:val="416451EC"/>
    <w:multiLevelType w:val="hybridMultilevel"/>
    <w:tmpl w:val="1DA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6625B"/>
    <w:multiLevelType w:val="hybridMultilevel"/>
    <w:tmpl w:val="1EF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345F4"/>
    <w:multiLevelType w:val="hybridMultilevel"/>
    <w:tmpl w:val="962A433A"/>
    <w:lvl w:ilvl="0" w:tplc="3716A5A8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111D9"/>
    <w:multiLevelType w:val="multilevel"/>
    <w:tmpl w:val="CA8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06214"/>
    <w:multiLevelType w:val="multilevel"/>
    <w:tmpl w:val="C50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573A77"/>
    <w:multiLevelType w:val="hybridMultilevel"/>
    <w:tmpl w:val="5C8CE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71BD"/>
    <w:multiLevelType w:val="hybridMultilevel"/>
    <w:tmpl w:val="3EF4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A20F1"/>
    <w:multiLevelType w:val="hybridMultilevel"/>
    <w:tmpl w:val="DEC6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B399C"/>
    <w:multiLevelType w:val="multilevel"/>
    <w:tmpl w:val="C88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A333B"/>
    <w:multiLevelType w:val="hybridMultilevel"/>
    <w:tmpl w:val="F4FAC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7450D"/>
    <w:multiLevelType w:val="hybridMultilevel"/>
    <w:tmpl w:val="9626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7098B"/>
    <w:multiLevelType w:val="hybridMultilevel"/>
    <w:tmpl w:val="BF0C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D364D"/>
    <w:multiLevelType w:val="multilevel"/>
    <w:tmpl w:val="E2DA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B22264"/>
    <w:multiLevelType w:val="hybridMultilevel"/>
    <w:tmpl w:val="5B48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5426A"/>
    <w:multiLevelType w:val="hybridMultilevel"/>
    <w:tmpl w:val="4C94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36498"/>
    <w:multiLevelType w:val="hybridMultilevel"/>
    <w:tmpl w:val="AF32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57CBB"/>
    <w:multiLevelType w:val="hybridMultilevel"/>
    <w:tmpl w:val="CABC3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321338">
    <w:abstractNumId w:val="22"/>
  </w:num>
  <w:num w:numId="2" w16cid:durableId="1886600172">
    <w:abstractNumId w:val="14"/>
  </w:num>
  <w:num w:numId="3" w16cid:durableId="625352030">
    <w:abstractNumId w:val="4"/>
  </w:num>
  <w:num w:numId="4" w16cid:durableId="1512138186">
    <w:abstractNumId w:val="13"/>
  </w:num>
  <w:num w:numId="5" w16cid:durableId="1374430055">
    <w:abstractNumId w:val="5"/>
  </w:num>
  <w:num w:numId="6" w16cid:durableId="869607678">
    <w:abstractNumId w:val="18"/>
  </w:num>
  <w:num w:numId="7" w16cid:durableId="599222447">
    <w:abstractNumId w:val="17"/>
  </w:num>
  <w:num w:numId="8" w16cid:durableId="424423319">
    <w:abstractNumId w:val="24"/>
  </w:num>
  <w:num w:numId="9" w16cid:durableId="1930045348">
    <w:abstractNumId w:val="25"/>
  </w:num>
  <w:num w:numId="10" w16cid:durableId="487137106">
    <w:abstractNumId w:val="10"/>
  </w:num>
  <w:num w:numId="11" w16cid:durableId="240069720">
    <w:abstractNumId w:val="11"/>
  </w:num>
  <w:num w:numId="12" w16cid:durableId="985864362">
    <w:abstractNumId w:val="6"/>
  </w:num>
  <w:num w:numId="13" w16cid:durableId="755399623">
    <w:abstractNumId w:val="19"/>
  </w:num>
  <w:num w:numId="14" w16cid:durableId="1249000487">
    <w:abstractNumId w:val="0"/>
  </w:num>
  <w:num w:numId="15" w16cid:durableId="173805438">
    <w:abstractNumId w:val="20"/>
  </w:num>
  <w:num w:numId="16" w16cid:durableId="217061005">
    <w:abstractNumId w:val="7"/>
  </w:num>
  <w:num w:numId="17" w16cid:durableId="2071884591">
    <w:abstractNumId w:val="21"/>
  </w:num>
  <w:num w:numId="18" w16cid:durableId="238516859">
    <w:abstractNumId w:val="23"/>
  </w:num>
  <w:num w:numId="19" w16cid:durableId="852307856">
    <w:abstractNumId w:val="15"/>
  </w:num>
  <w:num w:numId="20" w16cid:durableId="571501671">
    <w:abstractNumId w:val="16"/>
  </w:num>
  <w:num w:numId="21" w16cid:durableId="854999273">
    <w:abstractNumId w:val="1"/>
  </w:num>
  <w:num w:numId="22" w16cid:durableId="1383675250">
    <w:abstractNumId w:val="3"/>
  </w:num>
  <w:num w:numId="23" w16cid:durableId="1921328482">
    <w:abstractNumId w:val="9"/>
  </w:num>
  <w:num w:numId="24" w16cid:durableId="1382901897">
    <w:abstractNumId w:val="12"/>
  </w:num>
  <w:num w:numId="25" w16cid:durableId="367527982">
    <w:abstractNumId w:val="2"/>
  </w:num>
  <w:num w:numId="26" w16cid:durableId="1837762063">
    <w:abstractNumId w:val="8"/>
  </w:num>
  <w:num w:numId="27" w16cid:durableId="21220654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7D"/>
    <w:rsid w:val="00016BC4"/>
    <w:rsid w:val="00055809"/>
    <w:rsid w:val="000565C2"/>
    <w:rsid w:val="000961B5"/>
    <w:rsid w:val="0009754D"/>
    <w:rsid w:val="000A6575"/>
    <w:rsid w:val="000D2C8A"/>
    <w:rsid w:val="000E36B4"/>
    <w:rsid w:val="000F6A60"/>
    <w:rsid w:val="00111CF1"/>
    <w:rsid w:val="00130BAC"/>
    <w:rsid w:val="00144807"/>
    <w:rsid w:val="001602FC"/>
    <w:rsid w:val="00197D5E"/>
    <w:rsid w:val="001C1364"/>
    <w:rsid w:val="001D0DF3"/>
    <w:rsid w:val="001D3F3F"/>
    <w:rsid w:val="001D51D6"/>
    <w:rsid w:val="001E47DE"/>
    <w:rsid w:val="00200537"/>
    <w:rsid w:val="00204A88"/>
    <w:rsid w:val="00223182"/>
    <w:rsid w:val="00223B13"/>
    <w:rsid w:val="00240BC5"/>
    <w:rsid w:val="00246D85"/>
    <w:rsid w:val="0024769F"/>
    <w:rsid w:val="00261E44"/>
    <w:rsid w:val="00261FA2"/>
    <w:rsid w:val="00280FED"/>
    <w:rsid w:val="002870BB"/>
    <w:rsid w:val="002A4002"/>
    <w:rsid w:val="002B7D6C"/>
    <w:rsid w:val="002E2F90"/>
    <w:rsid w:val="003002AA"/>
    <w:rsid w:val="00300600"/>
    <w:rsid w:val="0033543D"/>
    <w:rsid w:val="003425A3"/>
    <w:rsid w:val="00347960"/>
    <w:rsid w:val="00351B87"/>
    <w:rsid w:val="00364BDF"/>
    <w:rsid w:val="003666CD"/>
    <w:rsid w:val="00380E71"/>
    <w:rsid w:val="003876FF"/>
    <w:rsid w:val="00391093"/>
    <w:rsid w:val="00392480"/>
    <w:rsid w:val="00396436"/>
    <w:rsid w:val="003A492E"/>
    <w:rsid w:val="003D42CC"/>
    <w:rsid w:val="003E02D4"/>
    <w:rsid w:val="00403BBB"/>
    <w:rsid w:val="00427ACB"/>
    <w:rsid w:val="00431246"/>
    <w:rsid w:val="00463CDF"/>
    <w:rsid w:val="00491ED1"/>
    <w:rsid w:val="004F271D"/>
    <w:rsid w:val="004F481A"/>
    <w:rsid w:val="005110A0"/>
    <w:rsid w:val="00514FB4"/>
    <w:rsid w:val="00516913"/>
    <w:rsid w:val="00523106"/>
    <w:rsid w:val="00525CAC"/>
    <w:rsid w:val="00532F2D"/>
    <w:rsid w:val="005447BA"/>
    <w:rsid w:val="00547998"/>
    <w:rsid w:val="005679E1"/>
    <w:rsid w:val="00567E23"/>
    <w:rsid w:val="00576FC6"/>
    <w:rsid w:val="00581820"/>
    <w:rsid w:val="005B0067"/>
    <w:rsid w:val="005E3790"/>
    <w:rsid w:val="005E4FE4"/>
    <w:rsid w:val="006102BA"/>
    <w:rsid w:val="0061034D"/>
    <w:rsid w:val="00615469"/>
    <w:rsid w:val="00620DCB"/>
    <w:rsid w:val="00623BAC"/>
    <w:rsid w:val="006368E5"/>
    <w:rsid w:val="0064246D"/>
    <w:rsid w:val="0065256B"/>
    <w:rsid w:val="006533FD"/>
    <w:rsid w:val="00666B47"/>
    <w:rsid w:val="00670220"/>
    <w:rsid w:val="0068639A"/>
    <w:rsid w:val="006863AB"/>
    <w:rsid w:val="006878C6"/>
    <w:rsid w:val="006A14E4"/>
    <w:rsid w:val="006A3247"/>
    <w:rsid w:val="006B26F4"/>
    <w:rsid w:val="006C6733"/>
    <w:rsid w:val="006D0E09"/>
    <w:rsid w:val="006D68A3"/>
    <w:rsid w:val="006E6161"/>
    <w:rsid w:val="006E7385"/>
    <w:rsid w:val="0070693F"/>
    <w:rsid w:val="00710A94"/>
    <w:rsid w:val="00715B10"/>
    <w:rsid w:val="00741795"/>
    <w:rsid w:val="00750D70"/>
    <w:rsid w:val="007576AB"/>
    <w:rsid w:val="007700F2"/>
    <w:rsid w:val="00772D5A"/>
    <w:rsid w:val="007820B6"/>
    <w:rsid w:val="0078791C"/>
    <w:rsid w:val="007931A1"/>
    <w:rsid w:val="00796D43"/>
    <w:rsid w:val="007A0BEC"/>
    <w:rsid w:val="007A3FE6"/>
    <w:rsid w:val="007C1B7A"/>
    <w:rsid w:val="007D1C5F"/>
    <w:rsid w:val="007E05F1"/>
    <w:rsid w:val="007F19B0"/>
    <w:rsid w:val="008664C0"/>
    <w:rsid w:val="008815A6"/>
    <w:rsid w:val="00893107"/>
    <w:rsid w:val="00893A52"/>
    <w:rsid w:val="0089674B"/>
    <w:rsid w:val="00896FE4"/>
    <w:rsid w:val="008B78A8"/>
    <w:rsid w:val="008C1242"/>
    <w:rsid w:val="008C16B2"/>
    <w:rsid w:val="008C433C"/>
    <w:rsid w:val="008D6ABF"/>
    <w:rsid w:val="008F5B93"/>
    <w:rsid w:val="008F5D57"/>
    <w:rsid w:val="00930E06"/>
    <w:rsid w:val="00941855"/>
    <w:rsid w:val="00954366"/>
    <w:rsid w:val="00957253"/>
    <w:rsid w:val="00957DC4"/>
    <w:rsid w:val="00962206"/>
    <w:rsid w:val="009A265D"/>
    <w:rsid w:val="009A3C39"/>
    <w:rsid w:val="009A6620"/>
    <w:rsid w:val="009C2698"/>
    <w:rsid w:val="009C2A7E"/>
    <w:rsid w:val="009C5FB7"/>
    <w:rsid w:val="009F49E5"/>
    <w:rsid w:val="00A17636"/>
    <w:rsid w:val="00A222FB"/>
    <w:rsid w:val="00A25351"/>
    <w:rsid w:val="00A323D4"/>
    <w:rsid w:val="00A34977"/>
    <w:rsid w:val="00A46790"/>
    <w:rsid w:val="00A52D9A"/>
    <w:rsid w:val="00A53D88"/>
    <w:rsid w:val="00A566AC"/>
    <w:rsid w:val="00A620DB"/>
    <w:rsid w:val="00A703D1"/>
    <w:rsid w:val="00A904D6"/>
    <w:rsid w:val="00A90B0B"/>
    <w:rsid w:val="00A9271F"/>
    <w:rsid w:val="00A92E62"/>
    <w:rsid w:val="00AA1DC2"/>
    <w:rsid w:val="00AA437B"/>
    <w:rsid w:val="00AA4431"/>
    <w:rsid w:val="00AB06A2"/>
    <w:rsid w:val="00AF1183"/>
    <w:rsid w:val="00B009AF"/>
    <w:rsid w:val="00B054F1"/>
    <w:rsid w:val="00B11E61"/>
    <w:rsid w:val="00B1230D"/>
    <w:rsid w:val="00B12798"/>
    <w:rsid w:val="00B47A88"/>
    <w:rsid w:val="00B62468"/>
    <w:rsid w:val="00B708CA"/>
    <w:rsid w:val="00BA440C"/>
    <w:rsid w:val="00BA4B30"/>
    <w:rsid w:val="00BB7EB4"/>
    <w:rsid w:val="00BD28A2"/>
    <w:rsid w:val="00BE5C5E"/>
    <w:rsid w:val="00BF5271"/>
    <w:rsid w:val="00C05CE2"/>
    <w:rsid w:val="00C1271D"/>
    <w:rsid w:val="00C21160"/>
    <w:rsid w:val="00C5535C"/>
    <w:rsid w:val="00C5739A"/>
    <w:rsid w:val="00C648FA"/>
    <w:rsid w:val="00C70BA4"/>
    <w:rsid w:val="00C7769B"/>
    <w:rsid w:val="00C8434D"/>
    <w:rsid w:val="00C93656"/>
    <w:rsid w:val="00C9592F"/>
    <w:rsid w:val="00CA46DC"/>
    <w:rsid w:val="00CD0061"/>
    <w:rsid w:val="00CD473C"/>
    <w:rsid w:val="00CE7198"/>
    <w:rsid w:val="00CF6A38"/>
    <w:rsid w:val="00CF6E39"/>
    <w:rsid w:val="00CF7E0F"/>
    <w:rsid w:val="00D34972"/>
    <w:rsid w:val="00D3551C"/>
    <w:rsid w:val="00D4298D"/>
    <w:rsid w:val="00D61346"/>
    <w:rsid w:val="00D629B0"/>
    <w:rsid w:val="00D62A15"/>
    <w:rsid w:val="00D95113"/>
    <w:rsid w:val="00DA17C3"/>
    <w:rsid w:val="00DA6273"/>
    <w:rsid w:val="00DB0376"/>
    <w:rsid w:val="00DB2789"/>
    <w:rsid w:val="00DE6424"/>
    <w:rsid w:val="00DF6154"/>
    <w:rsid w:val="00E12407"/>
    <w:rsid w:val="00E12C2F"/>
    <w:rsid w:val="00E20883"/>
    <w:rsid w:val="00E32A7D"/>
    <w:rsid w:val="00E42E71"/>
    <w:rsid w:val="00E472FE"/>
    <w:rsid w:val="00E54260"/>
    <w:rsid w:val="00E652F1"/>
    <w:rsid w:val="00E716AE"/>
    <w:rsid w:val="00E80133"/>
    <w:rsid w:val="00F110A9"/>
    <w:rsid w:val="00F5246B"/>
    <w:rsid w:val="00F83130"/>
    <w:rsid w:val="00F87834"/>
    <w:rsid w:val="00FA52C9"/>
    <w:rsid w:val="00FB2DB8"/>
    <w:rsid w:val="00FC016A"/>
    <w:rsid w:val="00FE18F0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195C984"/>
  <w15:docId w15:val="{03743946-1F4C-044E-96AE-4C289E18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A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B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17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E2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2F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479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998"/>
  </w:style>
  <w:style w:type="character" w:styleId="PageNumber">
    <w:name w:val="page number"/>
    <w:basedOn w:val="DefaultParagraphFont"/>
    <w:uiPriority w:val="99"/>
    <w:semiHidden/>
    <w:unhideWhenUsed/>
    <w:rsid w:val="0054799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3A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9271F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A9271F"/>
    <w:rPr>
      <w:rFonts w:ascii="Century" w:eastAsia="MS Mincho" w:hAnsi="Century" w:cs="Times New Roman"/>
      <w:kern w:val="2"/>
      <w:sz w:val="21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92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4097">
          <w:marLeft w:val="57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644">
          <w:marLeft w:val="57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340">
          <w:marLeft w:val="57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939">
          <w:marLeft w:val="57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105">
          <w:marLeft w:val="57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.pan.fagerlin@bth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emeraldgrouppublishing.com/calls-for-papers/qualitative-research-management-control-innov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08/QRAM-02-2019-004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08/BJM-01-2020-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4325-268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Newcombe</dc:creator>
  <cp:keywords/>
  <dc:description/>
  <cp:lastModifiedBy>Wen Pan Fagerlin</cp:lastModifiedBy>
  <cp:revision>7</cp:revision>
  <cp:lastPrinted>2020-02-28T12:44:00Z</cp:lastPrinted>
  <dcterms:created xsi:type="dcterms:W3CDTF">2024-03-22T11:05:00Z</dcterms:created>
  <dcterms:modified xsi:type="dcterms:W3CDTF">2024-05-29T13:42:00Z</dcterms:modified>
</cp:coreProperties>
</file>